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C192C" w14:textId="77777777" w:rsidR="00F0660A" w:rsidRDefault="00F0660A" w:rsidP="004B26CD">
      <w:pPr>
        <w:spacing w:after="0" w:line="360" w:lineRule="auto"/>
        <w:ind w:firstLine="709"/>
        <w:jc w:val="center"/>
        <w:rPr>
          <w:szCs w:val="28"/>
        </w:rPr>
      </w:pPr>
      <w:r w:rsidRPr="00F0660A">
        <w:rPr>
          <w:szCs w:val="28"/>
        </w:rPr>
        <w:t xml:space="preserve">Положение </w:t>
      </w:r>
    </w:p>
    <w:p w14:paraId="2DD3CD0C" w14:textId="77777777" w:rsidR="00F0660A" w:rsidRDefault="00F0660A" w:rsidP="004B26CD">
      <w:pPr>
        <w:spacing w:after="0" w:line="360" w:lineRule="auto"/>
        <w:ind w:firstLine="709"/>
        <w:jc w:val="center"/>
        <w:rPr>
          <w:szCs w:val="28"/>
        </w:rPr>
      </w:pPr>
      <w:r>
        <w:rPr>
          <w:szCs w:val="28"/>
        </w:rPr>
        <w:t>о центре</w:t>
      </w:r>
      <w:r w:rsidRPr="00F0660A">
        <w:rPr>
          <w:szCs w:val="28"/>
        </w:rPr>
        <w:t xml:space="preserve"> компетенций для субъектов малого предпринимательства на базе экономического факультета Белгородского ГАУ</w:t>
      </w:r>
    </w:p>
    <w:p w14:paraId="1B1F228B" w14:textId="77777777" w:rsidR="007C6A87" w:rsidRDefault="007C6A87" w:rsidP="004B26CD">
      <w:pPr>
        <w:spacing w:after="0" w:line="360" w:lineRule="auto"/>
        <w:ind w:firstLine="709"/>
        <w:rPr>
          <w:szCs w:val="28"/>
        </w:rPr>
      </w:pPr>
    </w:p>
    <w:p w14:paraId="147CF66E" w14:textId="77777777" w:rsidR="007C6A87" w:rsidRPr="000B6EDB" w:rsidRDefault="007C6A87" w:rsidP="004B26CD">
      <w:pPr>
        <w:pStyle w:val="a3"/>
        <w:numPr>
          <w:ilvl w:val="0"/>
          <w:numId w:val="1"/>
        </w:num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5832E99" w14:textId="77777777" w:rsidR="007C6A87" w:rsidRDefault="007C6A87" w:rsidP="004B26CD">
      <w:pPr>
        <w:spacing w:after="0" w:line="360" w:lineRule="auto"/>
        <w:ind w:firstLine="709"/>
        <w:rPr>
          <w:szCs w:val="28"/>
        </w:rPr>
      </w:pPr>
    </w:p>
    <w:p w14:paraId="0D42A4FE" w14:textId="4DAB7DFC" w:rsidR="00E80053" w:rsidRPr="00617E61" w:rsidRDefault="00E80053" w:rsidP="004B26C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Настоящее Положение о центре компетенций о центре компетенций для субъектов малого предпринимательства определяет порядок работы це</w:t>
      </w:r>
      <w:r w:rsidRPr="00617E61">
        <w:rPr>
          <w:rFonts w:ascii="Times New Roman" w:hAnsi="Times New Roman" w:cs="Times New Roman"/>
          <w:sz w:val="28"/>
          <w:szCs w:val="28"/>
        </w:rPr>
        <w:t>н</w:t>
      </w:r>
      <w:r w:rsidRPr="00617E61">
        <w:rPr>
          <w:rFonts w:ascii="Times New Roman" w:hAnsi="Times New Roman" w:cs="Times New Roman"/>
          <w:sz w:val="28"/>
          <w:szCs w:val="28"/>
        </w:rPr>
        <w:t xml:space="preserve">тра компетенций в сфере поддержки малого </w:t>
      </w:r>
      <w:r w:rsidR="00BE3162" w:rsidRPr="00617E61">
        <w:rPr>
          <w:rFonts w:ascii="Times New Roman" w:hAnsi="Times New Roman" w:cs="Times New Roman"/>
          <w:sz w:val="28"/>
          <w:szCs w:val="28"/>
        </w:rPr>
        <w:t>предпринимательства (</w:t>
      </w:r>
      <w:r w:rsidRPr="00617E61">
        <w:rPr>
          <w:rFonts w:ascii="Times New Roman" w:hAnsi="Times New Roman" w:cs="Times New Roman"/>
          <w:sz w:val="28"/>
          <w:szCs w:val="28"/>
        </w:rPr>
        <w:t>далее с</w:t>
      </w:r>
      <w:r w:rsidRPr="00617E61">
        <w:rPr>
          <w:rFonts w:ascii="Times New Roman" w:hAnsi="Times New Roman" w:cs="Times New Roman"/>
          <w:sz w:val="28"/>
          <w:szCs w:val="28"/>
        </w:rPr>
        <w:t>о</w:t>
      </w:r>
      <w:r w:rsidRPr="00617E61">
        <w:rPr>
          <w:rFonts w:ascii="Times New Roman" w:hAnsi="Times New Roman" w:cs="Times New Roman"/>
          <w:sz w:val="28"/>
          <w:szCs w:val="28"/>
        </w:rPr>
        <w:t>ответственно – Положение, центр компетенций</w:t>
      </w:r>
      <w:r w:rsidR="00617E61" w:rsidRPr="00617E61">
        <w:rPr>
          <w:rFonts w:ascii="Times New Roman" w:hAnsi="Times New Roman" w:cs="Times New Roman"/>
          <w:sz w:val="28"/>
          <w:szCs w:val="28"/>
        </w:rPr>
        <w:t xml:space="preserve"> (ЦК)</w:t>
      </w:r>
      <w:r w:rsidRPr="00617E6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D932E19" w14:textId="5CB5CA22" w:rsidR="00C6233D" w:rsidRPr="00617E61" w:rsidRDefault="00C6233D" w:rsidP="004B26C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Центр компетенций основан на базе экономического факультета Белг</w:t>
      </w:r>
      <w:r w:rsidRPr="00617E61">
        <w:rPr>
          <w:rFonts w:ascii="Times New Roman" w:hAnsi="Times New Roman" w:cs="Times New Roman"/>
          <w:sz w:val="28"/>
          <w:szCs w:val="28"/>
        </w:rPr>
        <w:t>о</w:t>
      </w:r>
      <w:r w:rsidRPr="00617E61">
        <w:rPr>
          <w:rFonts w:ascii="Times New Roman" w:hAnsi="Times New Roman" w:cs="Times New Roman"/>
          <w:sz w:val="28"/>
          <w:szCs w:val="28"/>
        </w:rPr>
        <w:t>родского ГАУ, деятельность которого направлена на обеспечение создания и (или) развития субъектов малого предпринимательства (далее МП) в области сельского хозяйства</w:t>
      </w:r>
      <w:r w:rsidR="00BE3162" w:rsidRPr="00617E61">
        <w:rPr>
          <w:rFonts w:ascii="Times New Roman" w:hAnsi="Times New Roman" w:cs="Times New Roman"/>
          <w:sz w:val="28"/>
          <w:szCs w:val="28"/>
        </w:rPr>
        <w:t>.</w:t>
      </w:r>
    </w:p>
    <w:p w14:paraId="4518675F" w14:textId="4B1B02FD" w:rsidR="00BE3162" w:rsidRPr="00617E61" w:rsidRDefault="00BE3162" w:rsidP="004B26C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Центр компетенций в своей деятельности руководствуется законод</w:t>
      </w:r>
      <w:r w:rsidRPr="00617E61">
        <w:rPr>
          <w:rFonts w:ascii="Times New Roman" w:hAnsi="Times New Roman" w:cs="Times New Roman"/>
          <w:sz w:val="28"/>
          <w:szCs w:val="28"/>
        </w:rPr>
        <w:t>а</w:t>
      </w:r>
      <w:r w:rsidRPr="00617E61">
        <w:rPr>
          <w:rFonts w:ascii="Times New Roman" w:hAnsi="Times New Roman" w:cs="Times New Roman"/>
          <w:sz w:val="28"/>
          <w:szCs w:val="28"/>
        </w:rPr>
        <w:t>тельством Российской Федерации, Белгородской области, настоящим Пол</w:t>
      </w:r>
      <w:r w:rsidRPr="00617E61">
        <w:rPr>
          <w:rFonts w:ascii="Times New Roman" w:hAnsi="Times New Roman" w:cs="Times New Roman"/>
          <w:sz w:val="28"/>
          <w:szCs w:val="28"/>
        </w:rPr>
        <w:t>о</w:t>
      </w:r>
      <w:r w:rsidRPr="00617E61">
        <w:rPr>
          <w:rFonts w:ascii="Times New Roman" w:hAnsi="Times New Roman" w:cs="Times New Roman"/>
          <w:sz w:val="28"/>
          <w:szCs w:val="28"/>
        </w:rPr>
        <w:t>жением</w:t>
      </w:r>
      <w:r w:rsidR="008E56BB">
        <w:rPr>
          <w:rFonts w:ascii="Times New Roman" w:hAnsi="Times New Roman" w:cs="Times New Roman"/>
          <w:sz w:val="28"/>
          <w:szCs w:val="28"/>
        </w:rPr>
        <w:t xml:space="preserve">, локальными документами ФГБОУ </w:t>
      </w:r>
      <w:proofErr w:type="gramStart"/>
      <w:r w:rsidR="008E56B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E56BB">
        <w:rPr>
          <w:rFonts w:ascii="Times New Roman" w:hAnsi="Times New Roman" w:cs="Times New Roman"/>
          <w:sz w:val="28"/>
          <w:szCs w:val="28"/>
        </w:rPr>
        <w:t xml:space="preserve"> Белгородский ГАУ</w:t>
      </w:r>
      <w:r w:rsidRPr="00617E61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актами.</w:t>
      </w:r>
    </w:p>
    <w:p w14:paraId="52202D8A" w14:textId="2B70FF9E" w:rsidR="00617E61" w:rsidRPr="00617E61" w:rsidRDefault="00617E61" w:rsidP="004B26C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E61">
        <w:rPr>
          <w:rFonts w:ascii="Times New Roman" w:hAnsi="Times New Roman" w:cs="Times New Roman"/>
          <w:bCs/>
          <w:sz w:val="28"/>
          <w:szCs w:val="28"/>
        </w:rPr>
        <w:t>Структура и штатное расписание центра компетенций</w:t>
      </w:r>
      <w:r w:rsidR="008E56BB">
        <w:rPr>
          <w:rFonts w:ascii="Times New Roman" w:hAnsi="Times New Roman" w:cs="Times New Roman"/>
          <w:bCs/>
          <w:sz w:val="28"/>
          <w:szCs w:val="28"/>
        </w:rPr>
        <w:t>,</w:t>
      </w:r>
      <w:r w:rsidRPr="00617E61">
        <w:rPr>
          <w:rFonts w:ascii="Times New Roman" w:hAnsi="Times New Roman" w:cs="Times New Roman"/>
          <w:bCs/>
          <w:sz w:val="28"/>
          <w:szCs w:val="28"/>
        </w:rPr>
        <w:t xml:space="preserve"> уровень оплаты труда работников утверждаются в соответствии с принятыми  </w:t>
      </w:r>
      <w:r w:rsidR="008E56BB">
        <w:rPr>
          <w:rFonts w:ascii="Times New Roman" w:hAnsi="Times New Roman" w:cs="Times New Roman"/>
          <w:sz w:val="28"/>
          <w:szCs w:val="28"/>
        </w:rPr>
        <w:t xml:space="preserve">локальными документами ФГБОУ </w:t>
      </w:r>
      <w:proofErr w:type="gramStart"/>
      <w:r w:rsidR="008E56B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E56BB">
        <w:rPr>
          <w:rFonts w:ascii="Times New Roman" w:hAnsi="Times New Roman" w:cs="Times New Roman"/>
          <w:sz w:val="28"/>
          <w:szCs w:val="28"/>
        </w:rPr>
        <w:t xml:space="preserve"> Белгородский ГАУ, Положением об оплате труда работников ФГБОУ ВО Белгородский ГАУ</w:t>
      </w:r>
      <w:r w:rsidRPr="00617E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7225C7" w14:textId="77777777" w:rsidR="00617E61" w:rsidRDefault="00617E61" w:rsidP="004B26C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23C03A" w14:textId="07EA9471" w:rsidR="00C6233D" w:rsidRDefault="00617E61" w:rsidP="004B26C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E61">
        <w:rPr>
          <w:rFonts w:ascii="Times New Roman" w:hAnsi="Times New Roman" w:cs="Times New Roman"/>
          <w:b/>
          <w:bCs/>
          <w:sz w:val="28"/>
          <w:szCs w:val="28"/>
        </w:rPr>
        <w:t>2.Основные цели и функции центра компетенций</w:t>
      </w:r>
    </w:p>
    <w:p w14:paraId="4D4D5F1C" w14:textId="2C468785" w:rsidR="00617E61" w:rsidRDefault="00617E61" w:rsidP="004B26C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997075" w14:textId="058723BF" w:rsidR="000F2B0A" w:rsidRPr="00684A91" w:rsidRDefault="000F2B0A" w:rsidP="004B26CD">
      <w:pPr>
        <w:numPr>
          <w:ilvl w:val="1"/>
          <w:numId w:val="3"/>
        </w:numPr>
        <w:tabs>
          <w:tab w:val="clear" w:pos="1429"/>
          <w:tab w:val="num" w:pos="0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684A91">
        <w:rPr>
          <w:bCs/>
          <w:szCs w:val="28"/>
        </w:rPr>
        <w:t xml:space="preserve">Основными целями деятельности </w:t>
      </w:r>
      <w:r w:rsidRPr="00684A91">
        <w:rPr>
          <w:szCs w:val="28"/>
        </w:rPr>
        <w:t>центра компетенций</w:t>
      </w:r>
      <w:r w:rsidRPr="00684A91">
        <w:rPr>
          <w:bCs/>
          <w:szCs w:val="28"/>
        </w:rPr>
        <w:t xml:space="preserve"> являются:</w:t>
      </w:r>
    </w:p>
    <w:p w14:paraId="2C730EF6" w14:textId="77777777" w:rsidR="000F2B0A" w:rsidRPr="00684A91" w:rsidRDefault="000F2B0A" w:rsidP="004B26CD">
      <w:pPr>
        <w:spacing w:after="0" w:line="360" w:lineRule="auto"/>
        <w:ind w:left="709"/>
        <w:jc w:val="both"/>
        <w:rPr>
          <w:bCs/>
          <w:szCs w:val="28"/>
        </w:rPr>
      </w:pPr>
    </w:p>
    <w:p w14:paraId="3F575CF8" w14:textId="1C1EC55F" w:rsidR="000F2B0A" w:rsidRPr="00684A91" w:rsidRDefault="000F2B0A" w:rsidP="004B26CD">
      <w:pPr>
        <w:numPr>
          <w:ilvl w:val="0"/>
          <w:numId w:val="4"/>
        </w:numPr>
        <w:tabs>
          <w:tab w:val="clear" w:pos="1429"/>
          <w:tab w:val="num" w:pos="0"/>
          <w:tab w:val="num" w:pos="1080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684A91">
        <w:rPr>
          <w:bCs/>
          <w:szCs w:val="28"/>
        </w:rPr>
        <w:t>участие в разработке и реализации государственных программ суб</w:t>
      </w:r>
      <w:r w:rsidRPr="00684A91">
        <w:rPr>
          <w:bCs/>
          <w:szCs w:val="28"/>
        </w:rPr>
        <w:t>ъ</w:t>
      </w:r>
      <w:r w:rsidRPr="00684A91">
        <w:rPr>
          <w:bCs/>
          <w:szCs w:val="28"/>
        </w:rPr>
        <w:t>екта Российской Федерации, направленных на развитие АПК, государстве</w:t>
      </w:r>
      <w:r w:rsidRPr="00684A91">
        <w:rPr>
          <w:bCs/>
          <w:szCs w:val="28"/>
        </w:rPr>
        <w:t>н</w:t>
      </w:r>
      <w:r w:rsidRPr="00684A91">
        <w:rPr>
          <w:bCs/>
          <w:szCs w:val="28"/>
        </w:rPr>
        <w:lastRenderedPageBreak/>
        <w:t>ных программ субъекта Российской Федерации, направленных на развитие и поддержку малого предпринимательства в АПК;</w:t>
      </w:r>
    </w:p>
    <w:p w14:paraId="15967E9F" w14:textId="67591FA9" w:rsidR="000F2B0A" w:rsidRPr="00684A91" w:rsidRDefault="000F2B0A" w:rsidP="004B26CD">
      <w:pPr>
        <w:numPr>
          <w:ilvl w:val="0"/>
          <w:numId w:val="4"/>
        </w:numPr>
        <w:tabs>
          <w:tab w:val="clear" w:pos="1429"/>
          <w:tab w:val="num" w:pos="0"/>
          <w:tab w:val="num" w:pos="1080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684A91">
        <w:rPr>
          <w:bCs/>
          <w:szCs w:val="28"/>
        </w:rPr>
        <w:t>содействие созданию на территории субъекта Российской Федер</w:t>
      </w:r>
      <w:r w:rsidRPr="00684A91">
        <w:rPr>
          <w:bCs/>
          <w:szCs w:val="28"/>
        </w:rPr>
        <w:t>а</w:t>
      </w:r>
      <w:r w:rsidRPr="00684A91">
        <w:rPr>
          <w:bCs/>
          <w:szCs w:val="28"/>
        </w:rPr>
        <w:t xml:space="preserve">ции субъектов </w:t>
      </w:r>
      <w:r w:rsidR="003A3803" w:rsidRPr="00684A91">
        <w:rPr>
          <w:bCs/>
          <w:szCs w:val="28"/>
        </w:rPr>
        <w:t>малого предпринимательства</w:t>
      </w:r>
      <w:r w:rsidRPr="00684A91">
        <w:rPr>
          <w:bCs/>
          <w:szCs w:val="28"/>
        </w:rPr>
        <w:t>;</w:t>
      </w:r>
    </w:p>
    <w:p w14:paraId="49845C26" w14:textId="167F2413" w:rsidR="000F2B0A" w:rsidRPr="00684A91" w:rsidRDefault="000F2B0A" w:rsidP="004B26CD">
      <w:pPr>
        <w:numPr>
          <w:ilvl w:val="0"/>
          <w:numId w:val="4"/>
        </w:numPr>
        <w:tabs>
          <w:tab w:val="clear" w:pos="1429"/>
          <w:tab w:val="num" w:pos="0"/>
          <w:tab w:val="num" w:pos="1080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684A91">
        <w:rPr>
          <w:bCs/>
          <w:szCs w:val="28"/>
        </w:rPr>
        <w:t xml:space="preserve">предоставление услуг для повышения эффективности деятельности субъектов </w:t>
      </w:r>
      <w:r w:rsidR="003A3803" w:rsidRPr="00684A91">
        <w:rPr>
          <w:bCs/>
          <w:szCs w:val="28"/>
        </w:rPr>
        <w:t>малого предпринимательства</w:t>
      </w:r>
      <w:r w:rsidRPr="00684A91">
        <w:rPr>
          <w:bCs/>
          <w:szCs w:val="28"/>
        </w:rPr>
        <w:t>;</w:t>
      </w:r>
    </w:p>
    <w:p w14:paraId="75CFF518" w14:textId="6319601D" w:rsidR="000F2B0A" w:rsidRPr="00684A91" w:rsidRDefault="000F2B0A" w:rsidP="004B26CD">
      <w:pPr>
        <w:numPr>
          <w:ilvl w:val="0"/>
          <w:numId w:val="4"/>
        </w:numPr>
        <w:tabs>
          <w:tab w:val="clear" w:pos="1429"/>
          <w:tab w:val="num" w:pos="0"/>
          <w:tab w:val="num" w:pos="1080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684A91">
        <w:rPr>
          <w:bCs/>
          <w:szCs w:val="28"/>
        </w:rPr>
        <w:t>организация систематической работы по повышению информир</w:t>
      </w:r>
      <w:r w:rsidRPr="00684A91">
        <w:rPr>
          <w:bCs/>
          <w:szCs w:val="28"/>
        </w:rPr>
        <w:t>о</w:t>
      </w:r>
      <w:r w:rsidRPr="00684A91">
        <w:rPr>
          <w:bCs/>
          <w:szCs w:val="28"/>
        </w:rPr>
        <w:t>ванности граждан, ведущих ЛПХ, субъектов МП , консультированию нас</w:t>
      </w:r>
      <w:r w:rsidRPr="00684A91">
        <w:rPr>
          <w:bCs/>
          <w:szCs w:val="28"/>
        </w:rPr>
        <w:t>е</w:t>
      </w:r>
      <w:r w:rsidRPr="00684A91">
        <w:rPr>
          <w:bCs/>
          <w:szCs w:val="28"/>
        </w:rPr>
        <w:t>ления по вопросам создания и развития предпринимательской деятельности в области сельского хозяйства, в том числе проведение разъяснительных мер</w:t>
      </w:r>
      <w:r w:rsidRPr="00684A91">
        <w:rPr>
          <w:bCs/>
          <w:szCs w:val="28"/>
        </w:rPr>
        <w:t>о</w:t>
      </w:r>
      <w:r w:rsidRPr="00684A91">
        <w:rPr>
          <w:bCs/>
          <w:szCs w:val="28"/>
        </w:rPr>
        <w:t>приятий, внедрение типовой документации;</w:t>
      </w:r>
    </w:p>
    <w:p w14:paraId="45FA8B03" w14:textId="6D8067EC" w:rsidR="000F2B0A" w:rsidRPr="00684A91" w:rsidRDefault="000F2B0A" w:rsidP="004B26CD">
      <w:pPr>
        <w:numPr>
          <w:ilvl w:val="0"/>
          <w:numId w:val="4"/>
        </w:numPr>
        <w:tabs>
          <w:tab w:val="clear" w:pos="1429"/>
          <w:tab w:val="num" w:pos="0"/>
          <w:tab w:val="num" w:pos="1080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684A91">
        <w:rPr>
          <w:bCs/>
          <w:szCs w:val="28"/>
        </w:rPr>
        <w:t xml:space="preserve">оказание информационных, консультационных, методических услуг субъектам МП </w:t>
      </w:r>
      <w:r w:rsidR="00C37BF3" w:rsidRPr="00684A91">
        <w:rPr>
          <w:bCs/>
          <w:szCs w:val="28"/>
        </w:rPr>
        <w:t xml:space="preserve">и </w:t>
      </w:r>
      <w:r w:rsidRPr="00684A91">
        <w:rPr>
          <w:bCs/>
          <w:szCs w:val="28"/>
        </w:rPr>
        <w:t>ЛПХ;</w:t>
      </w:r>
    </w:p>
    <w:p w14:paraId="758D68B2" w14:textId="1481C20D" w:rsidR="005F7CD4" w:rsidRPr="00684A91" w:rsidRDefault="000F2B0A" w:rsidP="004B26CD">
      <w:pPr>
        <w:numPr>
          <w:ilvl w:val="0"/>
          <w:numId w:val="4"/>
        </w:numPr>
        <w:tabs>
          <w:tab w:val="clear" w:pos="1429"/>
          <w:tab w:val="num" w:pos="0"/>
          <w:tab w:val="num" w:pos="1080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684A91">
        <w:rPr>
          <w:bCs/>
          <w:szCs w:val="28"/>
        </w:rPr>
        <w:t>организация сопровождения деятельности микр</w:t>
      </w:r>
      <w:proofErr w:type="gramStart"/>
      <w:r w:rsidRPr="00684A91">
        <w:rPr>
          <w:bCs/>
          <w:szCs w:val="28"/>
        </w:rPr>
        <w:t>о-</w:t>
      </w:r>
      <w:proofErr w:type="gramEnd"/>
      <w:r w:rsidRPr="00684A91">
        <w:rPr>
          <w:bCs/>
          <w:szCs w:val="28"/>
        </w:rPr>
        <w:t>, малых сельскох</w:t>
      </w:r>
      <w:r w:rsidRPr="00684A91">
        <w:rPr>
          <w:bCs/>
          <w:szCs w:val="28"/>
        </w:rPr>
        <w:t>о</w:t>
      </w:r>
      <w:r w:rsidRPr="00684A91">
        <w:rPr>
          <w:bCs/>
          <w:szCs w:val="28"/>
        </w:rPr>
        <w:t xml:space="preserve">зяйственных товаропроизводителей </w:t>
      </w:r>
      <w:r w:rsidR="00C37BF3" w:rsidRPr="00684A91">
        <w:rPr>
          <w:bCs/>
          <w:szCs w:val="28"/>
        </w:rPr>
        <w:t>по государственной поддержке МП, м</w:t>
      </w:r>
      <w:r w:rsidR="00C37BF3" w:rsidRPr="00684A91">
        <w:rPr>
          <w:bCs/>
          <w:szCs w:val="28"/>
        </w:rPr>
        <w:t>е</w:t>
      </w:r>
      <w:r w:rsidR="00C37BF3" w:rsidRPr="00684A91">
        <w:rPr>
          <w:bCs/>
          <w:szCs w:val="28"/>
        </w:rPr>
        <w:t>тодологическо</w:t>
      </w:r>
      <w:r w:rsidR="005F7CD4" w:rsidRPr="00684A91">
        <w:rPr>
          <w:bCs/>
          <w:szCs w:val="28"/>
        </w:rPr>
        <w:t>й</w:t>
      </w:r>
      <w:r w:rsidR="00C37BF3" w:rsidRPr="00684A91">
        <w:rPr>
          <w:bCs/>
          <w:szCs w:val="28"/>
        </w:rPr>
        <w:t xml:space="preserve"> бухгалтерско</w:t>
      </w:r>
      <w:r w:rsidR="005F7CD4" w:rsidRPr="00684A91">
        <w:rPr>
          <w:bCs/>
          <w:szCs w:val="28"/>
        </w:rPr>
        <w:t>й</w:t>
      </w:r>
      <w:r w:rsidR="00C37BF3" w:rsidRPr="00684A91">
        <w:rPr>
          <w:bCs/>
          <w:szCs w:val="28"/>
        </w:rPr>
        <w:t xml:space="preserve">  и экономическо</w:t>
      </w:r>
      <w:r w:rsidR="005F7CD4" w:rsidRPr="00684A91">
        <w:rPr>
          <w:bCs/>
          <w:szCs w:val="28"/>
        </w:rPr>
        <w:t>й</w:t>
      </w:r>
      <w:r w:rsidR="00C37BF3" w:rsidRPr="00684A91">
        <w:rPr>
          <w:bCs/>
          <w:szCs w:val="28"/>
        </w:rPr>
        <w:t xml:space="preserve"> деятельности МП</w:t>
      </w:r>
      <w:r w:rsidR="005F7CD4" w:rsidRPr="00684A91">
        <w:rPr>
          <w:bCs/>
          <w:szCs w:val="28"/>
        </w:rPr>
        <w:t xml:space="preserve"> и др.;</w:t>
      </w:r>
    </w:p>
    <w:p w14:paraId="059252EF" w14:textId="50FE16E8" w:rsidR="000F2B0A" w:rsidRPr="00684A91" w:rsidRDefault="000F2B0A" w:rsidP="004B26CD">
      <w:pPr>
        <w:numPr>
          <w:ilvl w:val="0"/>
          <w:numId w:val="4"/>
        </w:numPr>
        <w:tabs>
          <w:tab w:val="clear" w:pos="1429"/>
          <w:tab w:val="num" w:pos="0"/>
          <w:tab w:val="num" w:pos="1080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684A91">
        <w:rPr>
          <w:bCs/>
          <w:szCs w:val="28"/>
        </w:rPr>
        <w:t>анализ и мониторинг деятельности субъектов МП и СХК, зарег</w:t>
      </w:r>
      <w:r w:rsidRPr="00684A91">
        <w:rPr>
          <w:bCs/>
          <w:szCs w:val="28"/>
        </w:rPr>
        <w:t>и</w:t>
      </w:r>
      <w:r w:rsidRPr="00684A91">
        <w:rPr>
          <w:bCs/>
          <w:szCs w:val="28"/>
        </w:rPr>
        <w:t>стрированных в субъекте Российской Федерации.</w:t>
      </w:r>
    </w:p>
    <w:p w14:paraId="598444DC" w14:textId="5DE6D763" w:rsidR="000F2B0A" w:rsidRPr="00684A91" w:rsidRDefault="000F2B0A" w:rsidP="004B26CD">
      <w:pPr>
        <w:pStyle w:val="a3"/>
        <w:numPr>
          <w:ilvl w:val="1"/>
          <w:numId w:val="3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A91">
        <w:rPr>
          <w:rFonts w:ascii="Times New Roman" w:hAnsi="Times New Roman" w:cs="Times New Roman"/>
          <w:bCs/>
          <w:sz w:val="28"/>
          <w:szCs w:val="28"/>
        </w:rPr>
        <w:t xml:space="preserve">Функциями и услугами </w:t>
      </w:r>
      <w:r w:rsidR="005F7CD4" w:rsidRPr="00684A91">
        <w:rPr>
          <w:rFonts w:ascii="Times New Roman" w:hAnsi="Times New Roman" w:cs="Times New Roman"/>
          <w:bCs/>
          <w:sz w:val="28"/>
          <w:szCs w:val="28"/>
        </w:rPr>
        <w:t>центра компетенций</w:t>
      </w:r>
      <w:r w:rsidRPr="00684A91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14:paraId="7F684332" w14:textId="37EC828D" w:rsidR="002B35B5" w:rsidRDefault="000030A5" w:rsidP="004B26CD">
      <w:pPr>
        <w:pStyle w:val="a3"/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A91">
        <w:rPr>
          <w:rFonts w:ascii="Times New Roman" w:hAnsi="Times New Roman" w:cs="Times New Roman"/>
          <w:bCs/>
          <w:sz w:val="28"/>
          <w:szCs w:val="28"/>
        </w:rPr>
        <w:t>п</w:t>
      </w:r>
      <w:r w:rsidR="002B35B5" w:rsidRPr="00684A91">
        <w:rPr>
          <w:rFonts w:ascii="Times New Roman" w:hAnsi="Times New Roman" w:cs="Times New Roman"/>
          <w:bCs/>
          <w:sz w:val="28"/>
          <w:szCs w:val="28"/>
        </w:rPr>
        <w:t xml:space="preserve">роведение </w:t>
      </w:r>
      <w:r w:rsidR="007067AA" w:rsidRPr="00684A91">
        <w:rPr>
          <w:rFonts w:ascii="Times New Roman" w:hAnsi="Times New Roman" w:cs="Times New Roman"/>
          <w:bCs/>
          <w:sz w:val="28"/>
          <w:szCs w:val="28"/>
        </w:rPr>
        <w:t>социологическ</w:t>
      </w:r>
      <w:r w:rsidRPr="00684A91">
        <w:rPr>
          <w:rFonts w:ascii="Times New Roman" w:hAnsi="Times New Roman" w:cs="Times New Roman"/>
          <w:bCs/>
          <w:sz w:val="28"/>
          <w:szCs w:val="28"/>
        </w:rPr>
        <w:t>их</w:t>
      </w:r>
      <w:r w:rsidR="007067AA" w:rsidRPr="00684A91">
        <w:rPr>
          <w:rFonts w:ascii="Times New Roman" w:hAnsi="Times New Roman" w:cs="Times New Roman"/>
          <w:bCs/>
          <w:sz w:val="28"/>
          <w:szCs w:val="28"/>
        </w:rPr>
        <w:t xml:space="preserve"> опрос</w:t>
      </w:r>
      <w:r w:rsidRPr="00684A91">
        <w:rPr>
          <w:rFonts w:ascii="Times New Roman" w:hAnsi="Times New Roman" w:cs="Times New Roman"/>
          <w:bCs/>
          <w:sz w:val="28"/>
          <w:szCs w:val="28"/>
        </w:rPr>
        <w:t>ов</w:t>
      </w:r>
      <w:r w:rsidR="007067AA" w:rsidRPr="00684A91">
        <w:rPr>
          <w:rFonts w:ascii="Times New Roman" w:hAnsi="Times New Roman" w:cs="Times New Roman"/>
          <w:bCs/>
          <w:sz w:val="28"/>
          <w:szCs w:val="28"/>
        </w:rPr>
        <w:t xml:space="preserve"> (совместно с Департаме</w:t>
      </w:r>
      <w:r w:rsidR="007067AA" w:rsidRPr="00684A91">
        <w:rPr>
          <w:rFonts w:ascii="Times New Roman" w:hAnsi="Times New Roman" w:cs="Times New Roman"/>
          <w:bCs/>
          <w:sz w:val="28"/>
          <w:szCs w:val="28"/>
        </w:rPr>
        <w:t>н</w:t>
      </w:r>
      <w:r w:rsidR="007067AA" w:rsidRPr="00684A91">
        <w:rPr>
          <w:rFonts w:ascii="Times New Roman" w:hAnsi="Times New Roman" w:cs="Times New Roman"/>
          <w:bCs/>
          <w:sz w:val="28"/>
          <w:szCs w:val="28"/>
        </w:rPr>
        <w:t xml:space="preserve">том АПК </w:t>
      </w:r>
      <w:r w:rsidRPr="00684A91">
        <w:rPr>
          <w:rFonts w:ascii="Times New Roman" w:hAnsi="Times New Roman" w:cs="Times New Roman"/>
          <w:bCs/>
          <w:sz w:val="28"/>
          <w:szCs w:val="28"/>
        </w:rPr>
        <w:t>и воспроизводства окружающей среды</w:t>
      </w:r>
      <w:r w:rsidR="007067AA" w:rsidRPr="00684A91">
        <w:rPr>
          <w:rFonts w:ascii="Times New Roman" w:hAnsi="Times New Roman" w:cs="Times New Roman"/>
          <w:bCs/>
          <w:sz w:val="28"/>
          <w:szCs w:val="28"/>
        </w:rPr>
        <w:t xml:space="preserve"> Белгородской области</w:t>
      </w:r>
      <w:r w:rsidRPr="00684A91">
        <w:rPr>
          <w:rFonts w:ascii="Times New Roman" w:hAnsi="Times New Roman" w:cs="Times New Roman"/>
          <w:bCs/>
          <w:sz w:val="28"/>
          <w:szCs w:val="28"/>
        </w:rPr>
        <w:t xml:space="preserve">) по вопросам развития и поддержки малого предпринимательства в АПК; </w:t>
      </w:r>
    </w:p>
    <w:p w14:paraId="3EB7F658" w14:textId="688BEA24" w:rsidR="00311E02" w:rsidRPr="00311E02" w:rsidRDefault="00311E02" w:rsidP="004B26CD">
      <w:pPr>
        <w:pStyle w:val="a3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11E02">
        <w:rPr>
          <w:rFonts w:ascii="Times New Roman" w:hAnsi="Times New Roman" w:cs="Times New Roman"/>
          <w:bCs/>
          <w:sz w:val="28"/>
          <w:szCs w:val="28"/>
        </w:rPr>
        <w:t>оздан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311E02">
        <w:rPr>
          <w:rFonts w:ascii="Times New Roman" w:hAnsi="Times New Roman" w:cs="Times New Roman"/>
          <w:bCs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11E02">
        <w:rPr>
          <w:rFonts w:ascii="Times New Roman" w:hAnsi="Times New Roman" w:cs="Times New Roman"/>
          <w:bCs/>
          <w:sz w:val="28"/>
          <w:szCs w:val="28"/>
        </w:rPr>
        <w:t xml:space="preserve"> экономический блока на информационном порт</w:t>
      </w:r>
      <w:r w:rsidRPr="00311E02">
        <w:rPr>
          <w:rFonts w:ascii="Times New Roman" w:hAnsi="Times New Roman" w:cs="Times New Roman"/>
          <w:bCs/>
          <w:sz w:val="28"/>
          <w:szCs w:val="28"/>
        </w:rPr>
        <w:t>а</w:t>
      </w:r>
      <w:r w:rsidRPr="00311E02">
        <w:rPr>
          <w:rFonts w:ascii="Times New Roman" w:hAnsi="Times New Roman" w:cs="Times New Roman"/>
          <w:bCs/>
          <w:sz w:val="28"/>
          <w:szCs w:val="28"/>
        </w:rPr>
        <w:t>ле «</w:t>
      </w:r>
      <w:proofErr w:type="spellStart"/>
      <w:r w:rsidRPr="00311E02">
        <w:rPr>
          <w:rFonts w:ascii="Times New Roman" w:hAnsi="Times New Roman" w:cs="Times New Roman"/>
          <w:bCs/>
          <w:sz w:val="28"/>
          <w:szCs w:val="28"/>
        </w:rPr>
        <w:t>Агроинформио</w:t>
      </w:r>
      <w:proofErr w:type="spellEnd"/>
      <w:r w:rsidRPr="00311E0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24FC21B" w14:textId="77777777" w:rsidR="000F2B0A" w:rsidRPr="00684A91" w:rsidRDefault="000F2B0A" w:rsidP="004B26CD">
      <w:pPr>
        <w:numPr>
          <w:ilvl w:val="0"/>
          <w:numId w:val="4"/>
        </w:numPr>
        <w:tabs>
          <w:tab w:val="clear" w:pos="1429"/>
          <w:tab w:val="num" w:pos="0"/>
          <w:tab w:val="num" w:pos="1080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684A91">
        <w:rPr>
          <w:bCs/>
          <w:szCs w:val="28"/>
        </w:rPr>
        <w:t>подготовка информационно-аналитических материалов по результ</w:t>
      </w:r>
      <w:r w:rsidRPr="00684A91">
        <w:rPr>
          <w:bCs/>
          <w:szCs w:val="28"/>
        </w:rPr>
        <w:t>а</w:t>
      </w:r>
      <w:r w:rsidRPr="00684A91">
        <w:rPr>
          <w:bCs/>
          <w:szCs w:val="28"/>
        </w:rPr>
        <w:t>там анализа:</w:t>
      </w:r>
    </w:p>
    <w:p w14:paraId="78D6718D" w14:textId="3F3D6A59" w:rsidR="000F2B0A" w:rsidRPr="00684A91" w:rsidRDefault="000F2B0A" w:rsidP="004B26CD">
      <w:pPr>
        <w:tabs>
          <w:tab w:val="num" w:pos="0"/>
        </w:tabs>
        <w:spacing w:after="0" w:line="360" w:lineRule="auto"/>
        <w:ind w:firstLine="709"/>
        <w:jc w:val="both"/>
        <w:rPr>
          <w:bCs/>
          <w:szCs w:val="28"/>
        </w:rPr>
      </w:pPr>
      <w:r w:rsidRPr="00684A91">
        <w:rPr>
          <w:bCs/>
          <w:szCs w:val="28"/>
        </w:rPr>
        <w:t>существующих финансовых, административных и информационных барьеров, препятствующих созданию и организации деятельности субъектов М</w:t>
      </w:r>
      <w:r w:rsidR="002B35B5" w:rsidRPr="00684A91">
        <w:rPr>
          <w:bCs/>
          <w:szCs w:val="28"/>
        </w:rPr>
        <w:t>С</w:t>
      </w:r>
      <w:r w:rsidRPr="00684A91">
        <w:rPr>
          <w:bCs/>
          <w:szCs w:val="28"/>
        </w:rPr>
        <w:t>П и СХК;</w:t>
      </w:r>
    </w:p>
    <w:p w14:paraId="55CF3637" w14:textId="6CC6616B" w:rsidR="000F2B0A" w:rsidRPr="00684A91" w:rsidRDefault="000F2B0A" w:rsidP="004B26CD">
      <w:pPr>
        <w:tabs>
          <w:tab w:val="num" w:pos="0"/>
          <w:tab w:val="num" w:pos="1080"/>
        </w:tabs>
        <w:spacing w:after="0" w:line="360" w:lineRule="auto"/>
        <w:ind w:firstLine="709"/>
        <w:jc w:val="both"/>
        <w:rPr>
          <w:bCs/>
          <w:szCs w:val="28"/>
        </w:rPr>
      </w:pPr>
      <w:r w:rsidRPr="00684A91">
        <w:rPr>
          <w:bCs/>
          <w:szCs w:val="28"/>
        </w:rPr>
        <w:lastRenderedPageBreak/>
        <w:t>деятельности субъектов МСП и СХК - предложения по направлениям развития и "точкам роста" развития субъектов МСП, определение направл</w:t>
      </w:r>
      <w:r w:rsidRPr="00684A91">
        <w:rPr>
          <w:bCs/>
          <w:szCs w:val="28"/>
        </w:rPr>
        <w:t>е</w:t>
      </w:r>
      <w:r w:rsidRPr="00684A91">
        <w:rPr>
          <w:bCs/>
          <w:szCs w:val="28"/>
        </w:rPr>
        <w:t>ний использования имеющегося потенциала развития</w:t>
      </w:r>
      <w:r w:rsidR="002B35B5" w:rsidRPr="00684A91">
        <w:rPr>
          <w:bCs/>
          <w:szCs w:val="28"/>
        </w:rPr>
        <w:t>.</w:t>
      </w:r>
    </w:p>
    <w:p w14:paraId="4D78757B" w14:textId="7A8B1977" w:rsidR="000F2B0A" w:rsidRPr="00684A91" w:rsidRDefault="000F2B0A" w:rsidP="004B26CD">
      <w:pPr>
        <w:numPr>
          <w:ilvl w:val="0"/>
          <w:numId w:val="4"/>
        </w:numPr>
        <w:tabs>
          <w:tab w:val="clear" w:pos="1429"/>
          <w:tab w:val="num" w:pos="0"/>
          <w:tab w:val="num" w:pos="1080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684A91">
        <w:rPr>
          <w:bCs/>
          <w:szCs w:val="28"/>
        </w:rPr>
        <w:t>организация обучения</w:t>
      </w:r>
      <w:r w:rsidR="000030A5" w:rsidRPr="00684A91">
        <w:rPr>
          <w:bCs/>
          <w:szCs w:val="28"/>
        </w:rPr>
        <w:t xml:space="preserve"> </w:t>
      </w:r>
      <w:r w:rsidRPr="00684A91">
        <w:rPr>
          <w:bCs/>
          <w:szCs w:val="28"/>
        </w:rPr>
        <w:t>сельского населения, в том числе прожива</w:t>
      </w:r>
      <w:r w:rsidRPr="00684A91">
        <w:rPr>
          <w:bCs/>
          <w:szCs w:val="28"/>
        </w:rPr>
        <w:t>ю</w:t>
      </w:r>
      <w:r w:rsidRPr="00684A91">
        <w:rPr>
          <w:bCs/>
          <w:szCs w:val="28"/>
        </w:rPr>
        <w:t>щего на отдаленных сельских территориях, основам ведения предприним</w:t>
      </w:r>
      <w:r w:rsidRPr="00684A91">
        <w:rPr>
          <w:bCs/>
          <w:szCs w:val="28"/>
        </w:rPr>
        <w:t>а</w:t>
      </w:r>
      <w:r w:rsidRPr="00684A91">
        <w:rPr>
          <w:bCs/>
          <w:szCs w:val="28"/>
        </w:rPr>
        <w:t>тельской деятельности в области сельского хозяйства;</w:t>
      </w:r>
    </w:p>
    <w:p w14:paraId="213FD630" w14:textId="77777777" w:rsidR="000F2B0A" w:rsidRPr="00684A91" w:rsidRDefault="000F2B0A" w:rsidP="004B26CD">
      <w:pPr>
        <w:numPr>
          <w:ilvl w:val="0"/>
          <w:numId w:val="4"/>
        </w:numPr>
        <w:tabs>
          <w:tab w:val="clear" w:pos="1429"/>
          <w:tab w:val="num" w:pos="0"/>
          <w:tab w:val="num" w:pos="1080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684A91">
        <w:rPr>
          <w:bCs/>
          <w:szCs w:val="28"/>
        </w:rPr>
        <w:t>оказание услуг в области финансовой и производственной деятел</w:t>
      </w:r>
      <w:r w:rsidRPr="00684A91">
        <w:rPr>
          <w:bCs/>
          <w:szCs w:val="28"/>
        </w:rPr>
        <w:t>ь</w:t>
      </w:r>
      <w:r w:rsidRPr="00684A91">
        <w:rPr>
          <w:bCs/>
          <w:szCs w:val="28"/>
        </w:rPr>
        <w:t>ности, в том числе:</w:t>
      </w:r>
    </w:p>
    <w:p w14:paraId="2908B57F" w14:textId="0786BA81" w:rsidR="000F2B0A" w:rsidRPr="00684A91" w:rsidRDefault="000F2B0A" w:rsidP="004B26CD">
      <w:pPr>
        <w:tabs>
          <w:tab w:val="num" w:pos="0"/>
          <w:tab w:val="num" w:pos="1080"/>
        </w:tabs>
        <w:spacing w:after="0" w:line="360" w:lineRule="auto"/>
        <w:ind w:firstLine="709"/>
        <w:jc w:val="both"/>
        <w:rPr>
          <w:bCs/>
          <w:szCs w:val="28"/>
        </w:rPr>
      </w:pPr>
      <w:r w:rsidRPr="00684A91">
        <w:rPr>
          <w:bCs/>
          <w:szCs w:val="28"/>
        </w:rPr>
        <w:t>организация взаимодействия с финансовыми организациями с целью содействия субъектам МП в подготовке документации, необходимой для п</w:t>
      </w:r>
      <w:r w:rsidRPr="00684A91">
        <w:rPr>
          <w:bCs/>
          <w:szCs w:val="28"/>
        </w:rPr>
        <w:t>о</w:t>
      </w:r>
      <w:r w:rsidRPr="00684A91">
        <w:rPr>
          <w:bCs/>
          <w:szCs w:val="28"/>
        </w:rPr>
        <w:t>следующего направления в кредитные организации с целью получения зае</w:t>
      </w:r>
      <w:r w:rsidRPr="00684A91">
        <w:rPr>
          <w:bCs/>
          <w:szCs w:val="28"/>
        </w:rPr>
        <w:t>м</w:t>
      </w:r>
      <w:r w:rsidRPr="00684A91">
        <w:rPr>
          <w:bCs/>
          <w:szCs w:val="28"/>
        </w:rPr>
        <w:t>ного финансирования, в том числе с применением механизма льготного кр</w:t>
      </w:r>
      <w:r w:rsidRPr="00684A91">
        <w:rPr>
          <w:bCs/>
          <w:szCs w:val="28"/>
        </w:rPr>
        <w:t>е</w:t>
      </w:r>
      <w:r w:rsidRPr="00684A91">
        <w:rPr>
          <w:bCs/>
          <w:szCs w:val="28"/>
        </w:rPr>
        <w:t>дитования сельскохозяйственных товаропроизводителей, реализуемого Ми</w:t>
      </w:r>
      <w:r w:rsidRPr="00684A91">
        <w:rPr>
          <w:bCs/>
          <w:szCs w:val="28"/>
        </w:rPr>
        <w:t>н</w:t>
      </w:r>
      <w:r w:rsidRPr="00684A91">
        <w:rPr>
          <w:bCs/>
          <w:szCs w:val="28"/>
        </w:rPr>
        <w:t>сельхозом России, Минэкономразвития России</w:t>
      </w:r>
      <w:r w:rsidR="00686F7C" w:rsidRPr="00684A91">
        <w:rPr>
          <w:bCs/>
          <w:szCs w:val="28"/>
        </w:rPr>
        <w:t>;</w:t>
      </w:r>
    </w:p>
    <w:p w14:paraId="4B154044" w14:textId="36E8E3EF" w:rsidR="00686F7C" w:rsidRPr="00686F7C" w:rsidRDefault="0072641E" w:rsidP="004B26CD">
      <w:pPr>
        <w:tabs>
          <w:tab w:val="num" w:pos="1080"/>
        </w:tabs>
        <w:spacing w:after="0" w:line="360" w:lineRule="auto"/>
        <w:ind w:firstLine="709"/>
        <w:jc w:val="both"/>
        <w:rPr>
          <w:bCs/>
          <w:szCs w:val="28"/>
        </w:rPr>
      </w:pPr>
      <w:r w:rsidRPr="00684A91">
        <w:rPr>
          <w:bCs/>
          <w:szCs w:val="28"/>
        </w:rPr>
        <w:t>р</w:t>
      </w:r>
      <w:r w:rsidR="00686F7C" w:rsidRPr="00686F7C">
        <w:rPr>
          <w:bCs/>
          <w:szCs w:val="28"/>
        </w:rPr>
        <w:t>азработка бизнес-плана, анализ рентабельности</w:t>
      </w:r>
      <w:r w:rsidRPr="00684A91">
        <w:rPr>
          <w:bCs/>
          <w:szCs w:val="28"/>
        </w:rPr>
        <w:t xml:space="preserve"> </w:t>
      </w:r>
      <w:r w:rsidR="00686F7C" w:rsidRPr="00686F7C">
        <w:rPr>
          <w:bCs/>
          <w:szCs w:val="28"/>
        </w:rPr>
        <w:t>/окупаемости, бюдж</w:t>
      </w:r>
      <w:r w:rsidR="00686F7C" w:rsidRPr="00686F7C">
        <w:rPr>
          <w:bCs/>
          <w:szCs w:val="28"/>
        </w:rPr>
        <w:t>е</w:t>
      </w:r>
      <w:r w:rsidR="00686F7C" w:rsidRPr="00686F7C">
        <w:rPr>
          <w:bCs/>
          <w:szCs w:val="28"/>
        </w:rPr>
        <w:t xml:space="preserve">тирование, построение финансовой модели в </w:t>
      </w:r>
      <w:r w:rsidR="00686F7C" w:rsidRPr="00686F7C">
        <w:rPr>
          <w:bCs/>
          <w:szCs w:val="28"/>
          <w:lang w:val="en-US"/>
        </w:rPr>
        <w:t>Excel</w:t>
      </w:r>
      <w:r w:rsidR="00684A91">
        <w:rPr>
          <w:bCs/>
          <w:szCs w:val="28"/>
        </w:rPr>
        <w:t>;</w:t>
      </w:r>
    </w:p>
    <w:p w14:paraId="5CF83AB6" w14:textId="77777777" w:rsidR="0072641E" w:rsidRPr="00684A91" w:rsidRDefault="0072641E" w:rsidP="004B26CD">
      <w:pPr>
        <w:tabs>
          <w:tab w:val="num" w:pos="1080"/>
        </w:tabs>
        <w:spacing w:after="0" w:line="360" w:lineRule="auto"/>
        <w:ind w:firstLine="709"/>
        <w:jc w:val="both"/>
        <w:rPr>
          <w:bCs/>
          <w:szCs w:val="28"/>
        </w:rPr>
      </w:pPr>
      <w:r w:rsidRPr="00684A91">
        <w:rPr>
          <w:bCs/>
          <w:szCs w:val="28"/>
        </w:rPr>
        <w:t>проведение</w:t>
      </w:r>
      <w:r w:rsidRPr="00684A91">
        <w:rPr>
          <w:rFonts w:eastAsia="Times New Roman" w:cs="Times New Roman"/>
          <w:szCs w:val="28"/>
          <w:lang w:eastAsia="ru-RU"/>
        </w:rPr>
        <w:t xml:space="preserve"> </w:t>
      </w:r>
      <w:r w:rsidRPr="00684A91">
        <w:rPr>
          <w:bCs/>
          <w:szCs w:val="28"/>
        </w:rPr>
        <w:t>к</w:t>
      </w:r>
      <w:r w:rsidRPr="0072641E">
        <w:rPr>
          <w:bCs/>
          <w:szCs w:val="28"/>
        </w:rPr>
        <w:t>онсультаци</w:t>
      </w:r>
      <w:r w:rsidRPr="00684A91">
        <w:rPr>
          <w:bCs/>
          <w:szCs w:val="28"/>
        </w:rPr>
        <w:t>й</w:t>
      </w:r>
      <w:r w:rsidRPr="0072641E">
        <w:rPr>
          <w:bCs/>
          <w:szCs w:val="28"/>
        </w:rPr>
        <w:t xml:space="preserve"> по налогообложению, бухгалтерско</w:t>
      </w:r>
      <w:r w:rsidRPr="00684A91">
        <w:rPr>
          <w:bCs/>
          <w:szCs w:val="28"/>
        </w:rPr>
        <w:t>му учету;</w:t>
      </w:r>
    </w:p>
    <w:p w14:paraId="4C2ECD15" w14:textId="2B49ABF1" w:rsidR="0072641E" w:rsidRPr="0072641E" w:rsidRDefault="0072641E" w:rsidP="004B26CD">
      <w:pPr>
        <w:tabs>
          <w:tab w:val="num" w:pos="1080"/>
        </w:tabs>
        <w:spacing w:after="0" w:line="360" w:lineRule="auto"/>
        <w:ind w:firstLine="709"/>
        <w:jc w:val="both"/>
        <w:rPr>
          <w:bCs/>
          <w:szCs w:val="28"/>
        </w:rPr>
      </w:pPr>
      <w:bookmarkStart w:id="0" w:name="_GoBack"/>
      <w:bookmarkEnd w:id="0"/>
      <w:r w:rsidRPr="0072641E">
        <w:rPr>
          <w:bCs/>
          <w:szCs w:val="28"/>
        </w:rPr>
        <w:t>юридическое сопровождение</w:t>
      </w:r>
      <w:r w:rsidR="00684A91">
        <w:rPr>
          <w:bCs/>
          <w:szCs w:val="28"/>
        </w:rPr>
        <w:t>;</w:t>
      </w:r>
    </w:p>
    <w:p w14:paraId="60AFCD7C" w14:textId="78BF193B" w:rsidR="000F2B0A" w:rsidRPr="00684A91" w:rsidRDefault="000F2B0A" w:rsidP="004B26CD">
      <w:pPr>
        <w:tabs>
          <w:tab w:val="num" w:pos="0"/>
          <w:tab w:val="num" w:pos="1080"/>
        </w:tabs>
        <w:spacing w:line="360" w:lineRule="auto"/>
        <w:ind w:firstLine="709"/>
        <w:jc w:val="both"/>
        <w:rPr>
          <w:bCs/>
          <w:szCs w:val="28"/>
        </w:rPr>
      </w:pPr>
      <w:r w:rsidRPr="00684A91">
        <w:rPr>
          <w:bCs/>
          <w:szCs w:val="28"/>
        </w:rPr>
        <w:t xml:space="preserve">сопровождение КФХ и </w:t>
      </w:r>
      <w:r w:rsidR="00686F7C" w:rsidRPr="00684A91">
        <w:rPr>
          <w:bCs/>
          <w:szCs w:val="28"/>
        </w:rPr>
        <w:t>других субъектов малого предпринимательства</w:t>
      </w:r>
      <w:r w:rsidRPr="00684A91">
        <w:rPr>
          <w:bCs/>
          <w:szCs w:val="28"/>
        </w:rPr>
        <w:t>, получивших государственную поддержку в рамках направлений, реализу</w:t>
      </w:r>
      <w:r w:rsidRPr="00684A91">
        <w:rPr>
          <w:bCs/>
          <w:szCs w:val="28"/>
        </w:rPr>
        <w:t>е</w:t>
      </w:r>
      <w:r w:rsidRPr="00684A91">
        <w:rPr>
          <w:bCs/>
          <w:szCs w:val="28"/>
        </w:rPr>
        <w:t>мых Минсельхозом России, в части формирования необходимого пакета о</w:t>
      </w:r>
      <w:r w:rsidRPr="00684A91">
        <w:rPr>
          <w:bCs/>
          <w:szCs w:val="28"/>
        </w:rPr>
        <w:t>т</w:t>
      </w:r>
      <w:r w:rsidRPr="00684A91">
        <w:rPr>
          <w:bCs/>
          <w:szCs w:val="28"/>
        </w:rPr>
        <w:t>четных документов;</w:t>
      </w:r>
    </w:p>
    <w:p w14:paraId="194A2753" w14:textId="77777777" w:rsidR="000F2B0A" w:rsidRPr="00684A91" w:rsidRDefault="000F2B0A" w:rsidP="004B26CD">
      <w:pPr>
        <w:numPr>
          <w:ilvl w:val="0"/>
          <w:numId w:val="4"/>
        </w:numPr>
        <w:tabs>
          <w:tab w:val="clear" w:pos="1429"/>
          <w:tab w:val="num" w:pos="0"/>
          <w:tab w:val="num" w:pos="1080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684A91">
        <w:rPr>
          <w:bCs/>
          <w:szCs w:val="28"/>
        </w:rPr>
        <w:t xml:space="preserve">оказание услуг по подготовке и оформлению документов: </w:t>
      </w:r>
    </w:p>
    <w:p w14:paraId="61CCC48A" w14:textId="18E06FCB" w:rsidR="000F2B0A" w:rsidRPr="00684A91" w:rsidRDefault="000F2B0A" w:rsidP="004B26CD">
      <w:pPr>
        <w:tabs>
          <w:tab w:val="num" w:pos="0"/>
          <w:tab w:val="num" w:pos="1080"/>
        </w:tabs>
        <w:spacing w:line="360" w:lineRule="auto"/>
        <w:ind w:firstLine="709"/>
        <w:jc w:val="both"/>
        <w:rPr>
          <w:bCs/>
          <w:szCs w:val="28"/>
        </w:rPr>
      </w:pPr>
      <w:r w:rsidRPr="00684A91">
        <w:rPr>
          <w:bCs/>
          <w:szCs w:val="28"/>
        </w:rPr>
        <w:t>для участия субъектов МП в программах государственной поддержки, реализуемых на муниципальном, региональном и федеральном уровнях, м</w:t>
      </w:r>
      <w:r w:rsidRPr="00684A91">
        <w:rPr>
          <w:bCs/>
          <w:szCs w:val="28"/>
        </w:rPr>
        <w:t>е</w:t>
      </w:r>
      <w:r w:rsidRPr="00684A91">
        <w:rPr>
          <w:bCs/>
          <w:szCs w:val="28"/>
        </w:rPr>
        <w:t>роприятиях федерального проекта (включая разработку бизнес- плана, с</w:t>
      </w:r>
      <w:r w:rsidRPr="00684A91">
        <w:rPr>
          <w:bCs/>
          <w:szCs w:val="28"/>
        </w:rPr>
        <w:t>о</w:t>
      </w:r>
      <w:r w:rsidRPr="00684A91">
        <w:rPr>
          <w:bCs/>
          <w:szCs w:val="28"/>
        </w:rPr>
        <w:t>ставление финансово-экономического обоснования планируемого к реализ</w:t>
      </w:r>
      <w:r w:rsidRPr="00684A91">
        <w:rPr>
          <w:bCs/>
          <w:szCs w:val="28"/>
        </w:rPr>
        <w:t>а</w:t>
      </w:r>
      <w:r w:rsidRPr="00684A91">
        <w:rPr>
          <w:bCs/>
          <w:szCs w:val="28"/>
        </w:rPr>
        <w:t>ции проекта);</w:t>
      </w:r>
    </w:p>
    <w:p w14:paraId="53B1D578" w14:textId="77777777" w:rsidR="000F2B0A" w:rsidRPr="00311E02" w:rsidRDefault="000F2B0A" w:rsidP="004B26CD">
      <w:pPr>
        <w:numPr>
          <w:ilvl w:val="0"/>
          <w:numId w:val="4"/>
        </w:numPr>
        <w:tabs>
          <w:tab w:val="clear" w:pos="1429"/>
          <w:tab w:val="num" w:pos="0"/>
          <w:tab w:val="num" w:pos="1080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311E02">
        <w:rPr>
          <w:bCs/>
          <w:szCs w:val="28"/>
        </w:rPr>
        <w:lastRenderedPageBreak/>
        <w:t>методической литературы и периодических изданий по вопросам организации предпринимательской деятельности в области сельского хозя</w:t>
      </w:r>
      <w:r w:rsidRPr="00311E02">
        <w:rPr>
          <w:bCs/>
          <w:szCs w:val="28"/>
        </w:rPr>
        <w:t>й</w:t>
      </w:r>
      <w:r w:rsidRPr="00311E02">
        <w:rPr>
          <w:bCs/>
          <w:szCs w:val="28"/>
        </w:rPr>
        <w:t>ства;</w:t>
      </w:r>
    </w:p>
    <w:p w14:paraId="68574D6F" w14:textId="48F33E64" w:rsidR="000F2B0A" w:rsidRPr="00311E02" w:rsidRDefault="000F2B0A" w:rsidP="004B26CD">
      <w:pPr>
        <w:numPr>
          <w:ilvl w:val="0"/>
          <w:numId w:val="4"/>
        </w:numPr>
        <w:tabs>
          <w:tab w:val="clear" w:pos="1429"/>
          <w:tab w:val="num" w:pos="0"/>
          <w:tab w:val="num" w:pos="1080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311E02">
        <w:rPr>
          <w:bCs/>
          <w:szCs w:val="28"/>
        </w:rPr>
        <w:t>оказание юридических услуг, в том числе правовое обеспечение д</w:t>
      </w:r>
      <w:r w:rsidRPr="00311E02">
        <w:rPr>
          <w:bCs/>
          <w:szCs w:val="28"/>
        </w:rPr>
        <w:t>е</w:t>
      </w:r>
      <w:r w:rsidRPr="00311E02">
        <w:rPr>
          <w:bCs/>
          <w:szCs w:val="28"/>
        </w:rPr>
        <w:t>ятельности субъектов МП (составление и юридическая экспертиза договоров, соглашений, учредительных документов, должностных регламентов и и</w:t>
      </w:r>
      <w:r w:rsidRPr="00311E02">
        <w:rPr>
          <w:bCs/>
          <w:szCs w:val="28"/>
        </w:rPr>
        <w:t>н</w:t>
      </w:r>
      <w:r w:rsidRPr="00311E02">
        <w:rPr>
          <w:bCs/>
          <w:szCs w:val="28"/>
        </w:rPr>
        <w:t>струкций, составление направляемых в суд документов (исков, отзывов и иных процессуальных документов), и др.;</w:t>
      </w:r>
    </w:p>
    <w:p w14:paraId="03271A0C" w14:textId="00C0F7EB" w:rsidR="000F2B0A" w:rsidRPr="00311E02" w:rsidRDefault="000F2B0A" w:rsidP="004B26CD">
      <w:pPr>
        <w:numPr>
          <w:ilvl w:val="0"/>
          <w:numId w:val="4"/>
        </w:numPr>
        <w:tabs>
          <w:tab w:val="clear" w:pos="1429"/>
          <w:tab w:val="num" w:pos="0"/>
          <w:tab w:val="num" w:pos="1080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311E02">
        <w:rPr>
          <w:bCs/>
          <w:szCs w:val="28"/>
        </w:rPr>
        <w:t xml:space="preserve">оказание услуг в области маркетинга, </w:t>
      </w:r>
      <w:r w:rsidR="00037BA9" w:rsidRPr="00311E02">
        <w:rPr>
          <w:bCs/>
          <w:szCs w:val="28"/>
        </w:rPr>
        <w:t xml:space="preserve">в том числе </w:t>
      </w:r>
      <w:r w:rsidRPr="00311E02">
        <w:rPr>
          <w:bCs/>
          <w:szCs w:val="28"/>
        </w:rPr>
        <w:t>содействие в ра</w:t>
      </w:r>
      <w:r w:rsidRPr="00311E02">
        <w:rPr>
          <w:bCs/>
          <w:szCs w:val="28"/>
        </w:rPr>
        <w:t>з</w:t>
      </w:r>
      <w:r w:rsidRPr="00311E02">
        <w:rPr>
          <w:bCs/>
          <w:szCs w:val="28"/>
        </w:rPr>
        <w:t>работке маркетинговой стратегии и планов, рекламной кампании, дизайна, разработке и продвижении бренда</w:t>
      </w:r>
      <w:r w:rsidR="00037BA9" w:rsidRPr="00311E02">
        <w:rPr>
          <w:bCs/>
          <w:szCs w:val="28"/>
        </w:rPr>
        <w:t>;</w:t>
      </w:r>
    </w:p>
    <w:p w14:paraId="37D0532C" w14:textId="654A906F" w:rsidR="000F2B0A" w:rsidRPr="00311E02" w:rsidRDefault="000F2B0A" w:rsidP="004B26CD">
      <w:pPr>
        <w:tabs>
          <w:tab w:val="num" w:pos="0"/>
        </w:tabs>
        <w:spacing w:line="360" w:lineRule="auto"/>
        <w:ind w:firstLine="709"/>
        <w:jc w:val="both"/>
        <w:rPr>
          <w:bCs/>
          <w:szCs w:val="28"/>
        </w:rPr>
      </w:pPr>
      <w:r w:rsidRPr="00311E02">
        <w:rPr>
          <w:bCs/>
          <w:szCs w:val="28"/>
        </w:rPr>
        <w:t>2.3.</w:t>
      </w:r>
      <w:r w:rsidRPr="00311E02">
        <w:rPr>
          <w:bCs/>
          <w:szCs w:val="28"/>
        </w:rPr>
        <w:tab/>
      </w:r>
      <w:r w:rsidR="00311E02" w:rsidRPr="00311E02">
        <w:rPr>
          <w:bCs/>
          <w:szCs w:val="28"/>
        </w:rPr>
        <w:t>Центр компетенций</w:t>
      </w:r>
      <w:r w:rsidRPr="00311E02">
        <w:rPr>
          <w:bCs/>
          <w:szCs w:val="28"/>
        </w:rPr>
        <w:t xml:space="preserve"> имеет право предоставлять иные услуги субъектам </w:t>
      </w:r>
      <w:r w:rsidR="00311E02" w:rsidRPr="00311E02">
        <w:rPr>
          <w:bCs/>
          <w:szCs w:val="28"/>
        </w:rPr>
        <w:t>малого предпринимательства</w:t>
      </w:r>
      <w:r w:rsidRPr="00311E02">
        <w:rPr>
          <w:bCs/>
          <w:szCs w:val="28"/>
        </w:rPr>
        <w:t xml:space="preserve"> в соответствии с законодательством Российской Федерации</w:t>
      </w:r>
      <w:r w:rsidR="00311E02" w:rsidRPr="00311E02">
        <w:rPr>
          <w:bCs/>
          <w:szCs w:val="28"/>
        </w:rPr>
        <w:t>.</w:t>
      </w:r>
    </w:p>
    <w:p w14:paraId="5D00B4AE" w14:textId="10F03B6F" w:rsidR="000F2B0A" w:rsidRPr="00311E02" w:rsidRDefault="000F2B0A" w:rsidP="004B26CD">
      <w:pPr>
        <w:spacing w:line="360" w:lineRule="auto"/>
        <w:ind w:firstLine="709"/>
        <w:jc w:val="both"/>
        <w:rPr>
          <w:bCs/>
          <w:szCs w:val="28"/>
        </w:rPr>
      </w:pPr>
      <w:r w:rsidRPr="00311E02">
        <w:rPr>
          <w:bCs/>
          <w:szCs w:val="28"/>
        </w:rPr>
        <w:t>2.</w:t>
      </w:r>
      <w:r w:rsidR="00311E02" w:rsidRPr="00311E02">
        <w:rPr>
          <w:bCs/>
          <w:szCs w:val="28"/>
        </w:rPr>
        <w:t>4</w:t>
      </w:r>
      <w:r w:rsidRPr="00311E02">
        <w:rPr>
          <w:bCs/>
          <w:szCs w:val="28"/>
        </w:rPr>
        <w:t xml:space="preserve">. </w:t>
      </w:r>
      <w:r w:rsidR="00311E02" w:rsidRPr="00311E02">
        <w:rPr>
          <w:bCs/>
          <w:szCs w:val="28"/>
        </w:rPr>
        <w:t>Центр компетенций</w:t>
      </w:r>
      <w:r w:rsidRPr="00311E02">
        <w:rPr>
          <w:bCs/>
          <w:szCs w:val="28"/>
        </w:rPr>
        <w:t xml:space="preserve"> имеет право оказывать услуги, в том числе по предоставлению аналитической информации кредитным организациям и о</w:t>
      </w:r>
      <w:r w:rsidRPr="00311E02">
        <w:rPr>
          <w:bCs/>
          <w:szCs w:val="28"/>
        </w:rPr>
        <w:t>р</w:t>
      </w:r>
      <w:r w:rsidRPr="00311E02">
        <w:rPr>
          <w:bCs/>
          <w:szCs w:val="28"/>
        </w:rPr>
        <w:t>ганизациям инфраструктуры поддержки предпринимательства с учетом тр</w:t>
      </w:r>
      <w:r w:rsidRPr="00311E02">
        <w:rPr>
          <w:bCs/>
          <w:szCs w:val="28"/>
        </w:rPr>
        <w:t>е</w:t>
      </w:r>
      <w:r w:rsidRPr="00311E02">
        <w:rPr>
          <w:bCs/>
          <w:szCs w:val="28"/>
        </w:rPr>
        <w:t>бований законодательства о защите персональных данных граждан Росси</w:t>
      </w:r>
      <w:r w:rsidRPr="00311E02">
        <w:rPr>
          <w:bCs/>
          <w:szCs w:val="28"/>
        </w:rPr>
        <w:t>й</w:t>
      </w:r>
      <w:r w:rsidRPr="00311E02">
        <w:rPr>
          <w:bCs/>
          <w:szCs w:val="28"/>
        </w:rPr>
        <w:t>ской Федерации, коммерческой, банковской, налоговой тайны</w:t>
      </w:r>
      <w:r w:rsidR="00311E02" w:rsidRPr="00311E02">
        <w:rPr>
          <w:bCs/>
          <w:szCs w:val="28"/>
        </w:rPr>
        <w:t>.</w:t>
      </w:r>
    </w:p>
    <w:p w14:paraId="7819867B" w14:textId="5FC4B33A" w:rsidR="009A2417" w:rsidRPr="008E56BB" w:rsidRDefault="009A2417" w:rsidP="004B26CD">
      <w:pPr>
        <w:spacing w:line="360" w:lineRule="auto"/>
        <w:ind w:firstLine="709"/>
        <w:jc w:val="center"/>
        <w:rPr>
          <w:b/>
          <w:szCs w:val="28"/>
        </w:rPr>
      </w:pPr>
      <w:r w:rsidRPr="008E56BB">
        <w:rPr>
          <w:b/>
          <w:szCs w:val="28"/>
        </w:rPr>
        <w:t>3. Организация труда ЦК</w:t>
      </w:r>
    </w:p>
    <w:p w14:paraId="3E281F50" w14:textId="1D04D313" w:rsidR="009A2417" w:rsidRPr="008E56BB" w:rsidRDefault="009A2417" w:rsidP="004B26CD">
      <w:pPr>
        <w:spacing w:line="360" w:lineRule="auto"/>
        <w:ind w:firstLine="709"/>
        <w:jc w:val="both"/>
        <w:rPr>
          <w:szCs w:val="28"/>
        </w:rPr>
      </w:pPr>
      <w:r w:rsidRPr="008E56BB">
        <w:rPr>
          <w:szCs w:val="28"/>
        </w:rPr>
        <w:t>3.1. Куратор и руководитель центра компетенций распределяет обяза</w:t>
      </w:r>
      <w:r w:rsidRPr="008E56BB">
        <w:rPr>
          <w:szCs w:val="28"/>
        </w:rPr>
        <w:t>н</w:t>
      </w:r>
      <w:r w:rsidRPr="008E56BB">
        <w:rPr>
          <w:szCs w:val="28"/>
        </w:rPr>
        <w:t xml:space="preserve">ности между работниками и осуществляет </w:t>
      </w:r>
      <w:proofErr w:type="gramStart"/>
      <w:r w:rsidRPr="008E56BB">
        <w:rPr>
          <w:szCs w:val="28"/>
        </w:rPr>
        <w:t>контроль за</w:t>
      </w:r>
      <w:proofErr w:type="gramEnd"/>
      <w:r w:rsidRPr="008E56BB">
        <w:rPr>
          <w:szCs w:val="28"/>
        </w:rPr>
        <w:t xml:space="preserve"> соблюдением подч</w:t>
      </w:r>
      <w:r w:rsidRPr="008E56BB">
        <w:rPr>
          <w:szCs w:val="28"/>
        </w:rPr>
        <w:t>и</w:t>
      </w:r>
      <w:r w:rsidRPr="008E56BB">
        <w:rPr>
          <w:szCs w:val="28"/>
        </w:rPr>
        <w:t>ненными исполнительской, служебной и технологической дисциплины.</w:t>
      </w:r>
    </w:p>
    <w:p w14:paraId="453B1C7B" w14:textId="070B0008" w:rsidR="009A2417" w:rsidRPr="008E56BB" w:rsidRDefault="009A2417" w:rsidP="004B26CD">
      <w:pPr>
        <w:spacing w:line="360" w:lineRule="auto"/>
        <w:ind w:firstLine="709"/>
        <w:jc w:val="both"/>
        <w:rPr>
          <w:szCs w:val="28"/>
        </w:rPr>
      </w:pPr>
      <w:r w:rsidRPr="008E56BB">
        <w:rPr>
          <w:szCs w:val="28"/>
        </w:rPr>
        <w:t>3.2. Режим работы, условия труда работников центра компетенций, а также порядок командирования и предоставления отпусков определены з</w:t>
      </w:r>
      <w:r w:rsidRPr="008E56BB">
        <w:rPr>
          <w:szCs w:val="28"/>
        </w:rPr>
        <w:t>а</w:t>
      </w:r>
      <w:r w:rsidRPr="008E56BB">
        <w:rPr>
          <w:szCs w:val="28"/>
        </w:rPr>
        <w:t>конодательством Российской Федерации.</w:t>
      </w:r>
    </w:p>
    <w:p w14:paraId="2FAD2C7B" w14:textId="0420129D" w:rsidR="009A2417" w:rsidRPr="008E56BB" w:rsidRDefault="009A2417" w:rsidP="004B26CD">
      <w:pPr>
        <w:spacing w:line="360" w:lineRule="auto"/>
        <w:ind w:firstLine="709"/>
        <w:jc w:val="both"/>
        <w:rPr>
          <w:szCs w:val="28"/>
        </w:rPr>
      </w:pPr>
      <w:r w:rsidRPr="008E56BB">
        <w:rPr>
          <w:szCs w:val="28"/>
        </w:rPr>
        <w:t xml:space="preserve">3.3. Оплата труда </w:t>
      </w:r>
      <w:r w:rsidR="008E56BB">
        <w:rPr>
          <w:szCs w:val="28"/>
        </w:rPr>
        <w:t>по КТУ в соответствии с полученным финансовым результатом деятельности ЦК</w:t>
      </w:r>
      <w:r w:rsidRPr="008E56BB">
        <w:rPr>
          <w:szCs w:val="28"/>
        </w:rPr>
        <w:t xml:space="preserve">. </w:t>
      </w:r>
    </w:p>
    <w:p w14:paraId="37F63DE7" w14:textId="66B31B76" w:rsidR="009A2417" w:rsidRPr="008E56BB" w:rsidRDefault="009A2417" w:rsidP="004B26CD">
      <w:pPr>
        <w:spacing w:line="360" w:lineRule="auto"/>
        <w:ind w:firstLine="426"/>
        <w:jc w:val="center"/>
        <w:rPr>
          <w:b/>
          <w:szCs w:val="28"/>
        </w:rPr>
      </w:pPr>
      <w:r w:rsidRPr="008E56BB">
        <w:rPr>
          <w:b/>
          <w:szCs w:val="28"/>
        </w:rPr>
        <w:lastRenderedPageBreak/>
        <w:t>4. Нормативные документы</w:t>
      </w:r>
    </w:p>
    <w:p w14:paraId="4268E711" w14:textId="3D47A735" w:rsidR="009A2417" w:rsidRPr="008E56BB" w:rsidRDefault="009A2417" w:rsidP="004B26CD">
      <w:pPr>
        <w:spacing w:line="360" w:lineRule="auto"/>
        <w:ind w:firstLine="426"/>
        <w:jc w:val="both"/>
        <w:rPr>
          <w:rFonts w:cs="Times New Roman"/>
          <w:szCs w:val="28"/>
        </w:rPr>
      </w:pPr>
      <w:r w:rsidRPr="008E56BB">
        <w:rPr>
          <w:rFonts w:cs="Times New Roman"/>
          <w:szCs w:val="28"/>
        </w:rPr>
        <w:t>В своей повседневной деятельности работники центра компетенций р</w:t>
      </w:r>
      <w:r w:rsidRPr="008E56BB">
        <w:rPr>
          <w:rFonts w:cs="Times New Roman"/>
          <w:szCs w:val="28"/>
        </w:rPr>
        <w:t>у</w:t>
      </w:r>
      <w:r w:rsidRPr="008E56BB">
        <w:rPr>
          <w:rFonts w:cs="Times New Roman"/>
          <w:szCs w:val="28"/>
        </w:rPr>
        <w:t>ководствуются:</w:t>
      </w:r>
    </w:p>
    <w:p w14:paraId="4D7550B7" w14:textId="77777777" w:rsidR="009A2417" w:rsidRPr="008E56BB" w:rsidRDefault="009A2417" w:rsidP="004B26CD">
      <w:pPr>
        <w:spacing w:line="360" w:lineRule="auto"/>
        <w:ind w:firstLine="426"/>
        <w:jc w:val="both"/>
        <w:rPr>
          <w:rFonts w:cs="Times New Roman"/>
          <w:szCs w:val="28"/>
        </w:rPr>
      </w:pPr>
      <w:r w:rsidRPr="008E56BB">
        <w:rPr>
          <w:rFonts w:cs="Times New Roman"/>
          <w:szCs w:val="28"/>
        </w:rPr>
        <w:t>- действующим законодательством Российской Федерации;</w:t>
      </w:r>
    </w:p>
    <w:p w14:paraId="28A658A5" w14:textId="29143DE3" w:rsidR="009A2417" w:rsidRPr="008E56BB" w:rsidRDefault="009A2417" w:rsidP="004B26CD">
      <w:pPr>
        <w:spacing w:line="360" w:lineRule="auto"/>
        <w:ind w:firstLine="426"/>
        <w:jc w:val="both"/>
        <w:rPr>
          <w:rFonts w:cs="Times New Roman"/>
          <w:szCs w:val="28"/>
        </w:rPr>
      </w:pPr>
      <w:r w:rsidRPr="008E56BB">
        <w:rPr>
          <w:rFonts w:cs="Times New Roman"/>
          <w:szCs w:val="28"/>
        </w:rPr>
        <w:t>- требованиями нормативных документов Министерства экономического развития Российской Федерации, Министерства сельского хозяйства Росси</w:t>
      </w:r>
      <w:r w:rsidRPr="008E56BB">
        <w:rPr>
          <w:rFonts w:cs="Times New Roman"/>
          <w:szCs w:val="28"/>
        </w:rPr>
        <w:t>й</w:t>
      </w:r>
      <w:r w:rsidRPr="008E56BB">
        <w:rPr>
          <w:rFonts w:cs="Times New Roman"/>
          <w:szCs w:val="28"/>
        </w:rPr>
        <w:t>ской Федерации, Министерства финансов Российской федерации и других министерств и ведомств федерального и регионального уровня в части, к</w:t>
      </w:r>
      <w:r w:rsidRPr="008E56BB">
        <w:rPr>
          <w:rFonts w:cs="Times New Roman"/>
          <w:szCs w:val="28"/>
        </w:rPr>
        <w:t>а</w:t>
      </w:r>
      <w:r w:rsidRPr="008E56BB">
        <w:rPr>
          <w:rFonts w:cs="Times New Roman"/>
          <w:szCs w:val="28"/>
        </w:rPr>
        <w:t>сающейся специфики деятельности центра компетенций;</w:t>
      </w:r>
    </w:p>
    <w:p w14:paraId="69DDAFDD" w14:textId="303C063D" w:rsidR="009A2417" w:rsidRPr="008E56BB" w:rsidRDefault="009A2417" w:rsidP="004B26CD">
      <w:pPr>
        <w:spacing w:line="360" w:lineRule="auto"/>
        <w:ind w:firstLine="426"/>
        <w:jc w:val="both"/>
        <w:rPr>
          <w:rFonts w:cs="Times New Roman"/>
          <w:szCs w:val="28"/>
        </w:rPr>
      </w:pPr>
      <w:r w:rsidRPr="008E56BB">
        <w:rPr>
          <w:rFonts w:cs="Times New Roman"/>
          <w:szCs w:val="28"/>
        </w:rPr>
        <w:t xml:space="preserve">- внутренними нормативными документами </w:t>
      </w:r>
      <w:r w:rsidR="008E56BB">
        <w:rPr>
          <w:rFonts w:cs="Times New Roman"/>
          <w:szCs w:val="28"/>
        </w:rPr>
        <w:t>ЦК</w:t>
      </w:r>
      <w:r w:rsidRPr="008E56BB">
        <w:rPr>
          <w:rFonts w:cs="Times New Roman"/>
          <w:szCs w:val="28"/>
        </w:rPr>
        <w:t>;</w:t>
      </w:r>
    </w:p>
    <w:p w14:paraId="78B0B17C" w14:textId="30C59EDE" w:rsidR="009A2417" w:rsidRPr="008E56BB" w:rsidRDefault="009A2417" w:rsidP="004B26CD">
      <w:pPr>
        <w:spacing w:line="360" w:lineRule="auto"/>
        <w:ind w:firstLine="426"/>
        <w:jc w:val="both"/>
        <w:rPr>
          <w:rFonts w:cs="Times New Roman"/>
          <w:szCs w:val="28"/>
        </w:rPr>
      </w:pPr>
      <w:r w:rsidRPr="008E56BB">
        <w:rPr>
          <w:rFonts w:cs="Times New Roman"/>
          <w:szCs w:val="28"/>
        </w:rPr>
        <w:t xml:space="preserve">- приказами и распоряжениями </w:t>
      </w:r>
      <w:r w:rsidR="00144B9E" w:rsidRPr="008E56BB">
        <w:rPr>
          <w:rFonts w:cs="Times New Roman"/>
          <w:color w:val="000000"/>
          <w:szCs w:val="28"/>
        </w:rPr>
        <w:t>ФГБОУ ВО Белгородский ГАУ</w:t>
      </w:r>
      <w:proofErr w:type="gramStart"/>
      <w:r w:rsidR="00144B9E" w:rsidRPr="008E56BB">
        <w:rPr>
          <w:rFonts w:cs="Times New Roman"/>
          <w:color w:val="000000"/>
          <w:szCs w:val="28"/>
        </w:rPr>
        <w:t> </w:t>
      </w:r>
      <w:r w:rsidRPr="008E56BB">
        <w:rPr>
          <w:rFonts w:cs="Times New Roman"/>
          <w:szCs w:val="28"/>
        </w:rPr>
        <w:t>;</w:t>
      </w:r>
      <w:proofErr w:type="gramEnd"/>
    </w:p>
    <w:p w14:paraId="2D95DA15" w14:textId="2AF537F8" w:rsidR="009A2417" w:rsidRPr="008E56BB" w:rsidRDefault="009A2417" w:rsidP="004B26CD">
      <w:pPr>
        <w:spacing w:line="360" w:lineRule="auto"/>
        <w:ind w:firstLine="426"/>
        <w:jc w:val="both"/>
        <w:rPr>
          <w:rFonts w:cs="Times New Roman"/>
          <w:szCs w:val="28"/>
        </w:rPr>
      </w:pPr>
      <w:r w:rsidRPr="008E56BB">
        <w:rPr>
          <w:rFonts w:cs="Times New Roman"/>
          <w:szCs w:val="28"/>
        </w:rPr>
        <w:t>- настоящим Положением</w:t>
      </w:r>
      <w:r w:rsidR="008E56BB">
        <w:rPr>
          <w:rFonts w:cs="Times New Roman"/>
          <w:szCs w:val="28"/>
        </w:rPr>
        <w:t>.</w:t>
      </w:r>
    </w:p>
    <w:p w14:paraId="7F20710A" w14:textId="77777777" w:rsidR="000F2B0A" w:rsidRPr="004A5D2A" w:rsidRDefault="000F2B0A" w:rsidP="004B26CD">
      <w:pPr>
        <w:spacing w:line="360" w:lineRule="auto"/>
        <w:ind w:firstLine="709"/>
        <w:jc w:val="both"/>
        <w:rPr>
          <w:bCs/>
          <w:sz w:val="26"/>
          <w:szCs w:val="26"/>
        </w:rPr>
      </w:pPr>
    </w:p>
    <w:sectPr w:rsidR="000F2B0A" w:rsidRPr="004A5D2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499"/>
    <w:multiLevelType w:val="multilevel"/>
    <w:tmpl w:val="BE544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1B7518F"/>
    <w:multiLevelType w:val="hybridMultilevel"/>
    <w:tmpl w:val="189695C6"/>
    <w:lvl w:ilvl="0" w:tplc="E0B05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D84D2F"/>
    <w:multiLevelType w:val="hybridMultilevel"/>
    <w:tmpl w:val="6F1867AA"/>
    <w:lvl w:ilvl="0" w:tplc="40C07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C8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DE3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0AD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EE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C6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8CE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80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C23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D66088"/>
    <w:multiLevelType w:val="hybridMultilevel"/>
    <w:tmpl w:val="3844082E"/>
    <w:lvl w:ilvl="0" w:tplc="846E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CA0CB0"/>
    <w:multiLevelType w:val="hybridMultilevel"/>
    <w:tmpl w:val="F6AA995A"/>
    <w:lvl w:ilvl="0" w:tplc="846EEC6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5E401780"/>
    <w:multiLevelType w:val="multilevel"/>
    <w:tmpl w:val="607C07D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72207D37"/>
    <w:multiLevelType w:val="hybridMultilevel"/>
    <w:tmpl w:val="19009EAC"/>
    <w:lvl w:ilvl="0" w:tplc="A470E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43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826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F04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C1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C5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184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E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FC4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0A"/>
    <w:rsid w:val="000030A5"/>
    <w:rsid w:val="00037BA9"/>
    <w:rsid w:val="000F2B0A"/>
    <w:rsid w:val="00112CDD"/>
    <w:rsid w:val="00144B9E"/>
    <w:rsid w:val="002B35B5"/>
    <w:rsid w:val="00311E02"/>
    <w:rsid w:val="003A3803"/>
    <w:rsid w:val="004B26CD"/>
    <w:rsid w:val="005F7CD4"/>
    <w:rsid w:val="00617E61"/>
    <w:rsid w:val="00684A91"/>
    <w:rsid w:val="00686F7C"/>
    <w:rsid w:val="006B2422"/>
    <w:rsid w:val="006C0B77"/>
    <w:rsid w:val="006C1624"/>
    <w:rsid w:val="007067AA"/>
    <w:rsid w:val="0072641E"/>
    <w:rsid w:val="007C6A87"/>
    <w:rsid w:val="008242FF"/>
    <w:rsid w:val="00870751"/>
    <w:rsid w:val="008E56BB"/>
    <w:rsid w:val="00922C48"/>
    <w:rsid w:val="009A2417"/>
    <w:rsid w:val="00AE13F8"/>
    <w:rsid w:val="00B915B7"/>
    <w:rsid w:val="00BE3162"/>
    <w:rsid w:val="00C37BF3"/>
    <w:rsid w:val="00C6233D"/>
    <w:rsid w:val="00DB2D25"/>
    <w:rsid w:val="00E80053"/>
    <w:rsid w:val="00E968CF"/>
    <w:rsid w:val="00EA59DF"/>
    <w:rsid w:val="00EE4070"/>
    <w:rsid w:val="00F0660A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A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87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Normal (Web)"/>
    <w:basedOn w:val="a"/>
    <w:uiPriority w:val="99"/>
    <w:semiHidden/>
    <w:unhideWhenUsed/>
    <w:rsid w:val="00C37B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87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Normal (Web)"/>
    <w:basedOn w:val="a"/>
    <w:uiPriority w:val="99"/>
    <w:semiHidden/>
    <w:unhideWhenUsed/>
    <w:rsid w:val="00C37B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5685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Ольчик</dc:creator>
  <cp:lastModifiedBy>Ольга</cp:lastModifiedBy>
  <cp:revision>2</cp:revision>
  <dcterms:created xsi:type="dcterms:W3CDTF">2021-01-02T19:40:00Z</dcterms:created>
  <dcterms:modified xsi:type="dcterms:W3CDTF">2021-01-02T19:40:00Z</dcterms:modified>
</cp:coreProperties>
</file>