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AD" w:rsidRDefault="00A47CAD" w:rsidP="00A47CAD">
      <w:pPr>
        <w:spacing w:before="100" w:beforeAutospacing="1" w:after="100" w:afterAutospacing="1"/>
        <w:ind w:left="-851"/>
        <w:jc w:val="center"/>
        <w:rPr>
          <w:b/>
        </w:rPr>
      </w:pPr>
      <w:r>
        <w:rPr>
          <w:noProof/>
        </w:rPr>
        <w:drawing>
          <wp:inline distT="0" distB="0" distL="0" distR="0" wp14:anchorId="4B9FFD64" wp14:editId="3217040F">
            <wp:extent cx="7025640" cy="1600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6369" cy="160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CAD" w:rsidRDefault="00A47CAD" w:rsidP="00110751">
      <w:pPr>
        <w:spacing w:before="100" w:beforeAutospacing="1" w:after="100" w:afterAutospacing="1"/>
        <w:jc w:val="center"/>
        <w:rPr>
          <w:b/>
        </w:rPr>
      </w:pPr>
    </w:p>
    <w:p w:rsidR="00A47CAD" w:rsidRDefault="00A47CAD" w:rsidP="00110751">
      <w:pPr>
        <w:spacing w:before="100" w:beforeAutospacing="1" w:after="100" w:afterAutospacing="1"/>
        <w:jc w:val="center"/>
        <w:rPr>
          <w:b/>
        </w:rPr>
      </w:pPr>
    </w:p>
    <w:p w:rsidR="00A47CAD" w:rsidRDefault="00A47CAD" w:rsidP="00110751">
      <w:pPr>
        <w:spacing w:before="100" w:beforeAutospacing="1" w:after="100" w:afterAutospacing="1"/>
        <w:jc w:val="center"/>
        <w:rPr>
          <w:b/>
        </w:rPr>
      </w:pPr>
    </w:p>
    <w:p w:rsidR="00A47CAD" w:rsidRDefault="00A47CAD" w:rsidP="00110751">
      <w:pPr>
        <w:spacing w:before="100" w:beforeAutospacing="1" w:after="100" w:afterAutospacing="1"/>
        <w:jc w:val="center"/>
        <w:rPr>
          <w:b/>
        </w:rPr>
      </w:pPr>
    </w:p>
    <w:p w:rsidR="00A47CAD" w:rsidRDefault="00110751" w:rsidP="00110751">
      <w:pPr>
        <w:spacing w:before="100" w:beforeAutospacing="1" w:after="100" w:afterAutospacing="1"/>
        <w:jc w:val="center"/>
        <w:rPr>
          <w:b/>
        </w:rPr>
      </w:pPr>
      <w:r w:rsidRPr="00110751">
        <w:rPr>
          <w:b/>
        </w:rPr>
        <w:t>ПРОГРАММ</w:t>
      </w:r>
      <w:r w:rsidR="005843B0">
        <w:rPr>
          <w:b/>
        </w:rPr>
        <w:t>А</w:t>
      </w:r>
    </w:p>
    <w:p w:rsidR="00A47CAD" w:rsidRDefault="00110751" w:rsidP="00110751">
      <w:pPr>
        <w:spacing w:before="100" w:beforeAutospacing="1" w:after="100" w:afterAutospacing="1"/>
        <w:jc w:val="center"/>
        <w:rPr>
          <w:b/>
        </w:rPr>
      </w:pPr>
      <w:r w:rsidRPr="00110751">
        <w:rPr>
          <w:b/>
        </w:rPr>
        <w:t xml:space="preserve"> ДЕЯТЕЛЬНОСТИ ЦЕНТРА КОМПЕТЕНЦИЙ </w:t>
      </w:r>
    </w:p>
    <w:p w:rsidR="00110751" w:rsidRPr="00110751" w:rsidRDefault="00110751" w:rsidP="00110751">
      <w:pPr>
        <w:spacing w:before="100" w:beforeAutospacing="1" w:after="100" w:afterAutospacing="1"/>
        <w:jc w:val="center"/>
        <w:rPr>
          <w:rFonts w:eastAsia="Times New Roman"/>
          <w:b/>
          <w:szCs w:val="24"/>
        </w:rPr>
      </w:pPr>
      <w:r w:rsidRPr="00110751">
        <w:rPr>
          <w:rFonts w:eastAsia="Times New Roman"/>
          <w:b/>
          <w:szCs w:val="24"/>
        </w:rPr>
        <w:t>ДЛЯ СУБЪЕКТОВ МАЛОГО ПРЕ</w:t>
      </w:r>
      <w:r w:rsidRPr="00110751">
        <w:rPr>
          <w:rFonts w:eastAsia="Times New Roman"/>
          <w:b/>
          <w:szCs w:val="24"/>
        </w:rPr>
        <w:t>Д</w:t>
      </w:r>
      <w:r w:rsidRPr="00110751">
        <w:rPr>
          <w:rFonts w:eastAsia="Times New Roman"/>
          <w:b/>
          <w:szCs w:val="24"/>
        </w:rPr>
        <w:t>ПРИНИМАТЕЛЬСТВА</w:t>
      </w:r>
    </w:p>
    <w:p w:rsidR="00110751" w:rsidRDefault="00110751" w:rsidP="00110751">
      <w:pPr>
        <w:pStyle w:val="1"/>
        <w:rPr>
          <w:sz w:val="28"/>
          <w:szCs w:val="28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864389" w:rsidRDefault="00864389" w:rsidP="00864389">
      <w:pPr>
        <w:pStyle w:val="a0"/>
        <w:rPr>
          <w:lang w:eastAsia="zh-CN"/>
        </w:rPr>
      </w:pPr>
    </w:p>
    <w:p w:rsidR="00A47CAD" w:rsidRDefault="00A47CAD" w:rsidP="00864389">
      <w:pPr>
        <w:pStyle w:val="a0"/>
        <w:rPr>
          <w:lang w:eastAsia="zh-CN"/>
        </w:rPr>
      </w:pPr>
    </w:p>
    <w:p w:rsidR="00A47CAD" w:rsidRDefault="00A47CAD" w:rsidP="00864389">
      <w:pPr>
        <w:pStyle w:val="a0"/>
        <w:rPr>
          <w:lang w:eastAsia="zh-CN"/>
        </w:rPr>
      </w:pPr>
    </w:p>
    <w:p w:rsidR="00A47CAD" w:rsidRDefault="00A47CAD" w:rsidP="00A47CAD">
      <w:pPr>
        <w:pStyle w:val="a0"/>
        <w:jc w:val="center"/>
        <w:rPr>
          <w:lang w:eastAsia="zh-CN"/>
        </w:rPr>
      </w:pPr>
      <w:r>
        <w:rPr>
          <w:lang w:eastAsia="zh-CN"/>
        </w:rPr>
        <w:t>2020</w:t>
      </w:r>
      <w:bookmarkStart w:id="0" w:name="_GoBack"/>
      <w:bookmarkEnd w:id="0"/>
    </w:p>
    <w:p w:rsidR="00864389" w:rsidRPr="007023EE" w:rsidRDefault="00864389" w:rsidP="00864389">
      <w:pPr>
        <w:pStyle w:val="a0"/>
        <w:jc w:val="center"/>
        <w:rPr>
          <w:b/>
          <w:sz w:val="28"/>
          <w:szCs w:val="28"/>
          <w:lang w:eastAsia="zh-CN"/>
        </w:rPr>
      </w:pPr>
      <w:r w:rsidRPr="007023EE">
        <w:rPr>
          <w:b/>
          <w:sz w:val="28"/>
          <w:szCs w:val="28"/>
          <w:lang w:eastAsia="zh-CN"/>
        </w:rPr>
        <w:lastRenderedPageBreak/>
        <w:t>Раздел I. Общая информация о Центре компетенций</w:t>
      </w:r>
    </w:p>
    <w:p w:rsidR="00864389" w:rsidRDefault="00864389" w:rsidP="00864389">
      <w:pPr>
        <w:pStyle w:val="a0"/>
        <w:rPr>
          <w:sz w:val="28"/>
          <w:szCs w:val="28"/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64389" w:rsidTr="00CF246C">
        <w:tc>
          <w:tcPr>
            <w:tcW w:w="9571" w:type="dxa"/>
            <w:gridSpan w:val="2"/>
          </w:tcPr>
          <w:p w:rsidR="00864389" w:rsidRDefault="00864389" w:rsidP="00153AD4">
            <w:pPr>
              <w:pStyle w:val="a0"/>
              <w:spacing w:after="0"/>
              <w:jc w:val="center"/>
              <w:rPr>
                <w:sz w:val="28"/>
                <w:szCs w:val="28"/>
                <w:lang w:eastAsia="zh-CN"/>
              </w:rPr>
            </w:pPr>
            <w:r w:rsidRPr="00864389">
              <w:rPr>
                <w:sz w:val="28"/>
                <w:szCs w:val="28"/>
                <w:lang w:eastAsia="zh-CN"/>
              </w:rPr>
              <w:t>Сведения о Центре компетенций</w:t>
            </w:r>
          </w:p>
        </w:tc>
      </w:tr>
      <w:tr w:rsidR="00864389" w:rsidTr="00864389">
        <w:tc>
          <w:tcPr>
            <w:tcW w:w="3369" w:type="dxa"/>
          </w:tcPr>
          <w:p w:rsidR="00864389" w:rsidRPr="00864389" w:rsidRDefault="00864389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864389">
              <w:rPr>
                <w:sz w:val="28"/>
                <w:szCs w:val="28"/>
                <w:lang w:eastAsia="zh-CN"/>
              </w:rPr>
              <w:t xml:space="preserve">1. Полное  официальное </w:t>
            </w:r>
          </w:p>
          <w:p w:rsidR="00864389" w:rsidRPr="00864389" w:rsidRDefault="00864389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864389">
              <w:rPr>
                <w:sz w:val="28"/>
                <w:szCs w:val="28"/>
                <w:lang w:eastAsia="zh-CN"/>
              </w:rPr>
              <w:t xml:space="preserve">наименование  Центра </w:t>
            </w:r>
          </w:p>
          <w:p w:rsidR="00864389" w:rsidRDefault="00864389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864389">
              <w:rPr>
                <w:sz w:val="28"/>
                <w:szCs w:val="28"/>
                <w:lang w:eastAsia="zh-CN"/>
              </w:rPr>
              <w:t>компетенций</w:t>
            </w:r>
          </w:p>
        </w:tc>
        <w:tc>
          <w:tcPr>
            <w:tcW w:w="6202" w:type="dxa"/>
          </w:tcPr>
          <w:p w:rsidR="00864389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rFonts w:eastAsia="Times New Roman"/>
                <w:bCs/>
                <w:sz w:val="28"/>
                <w:szCs w:val="28"/>
              </w:rPr>
              <w:t>Центр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компетенций для субъектов малого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принимательства  </w:t>
            </w:r>
          </w:p>
        </w:tc>
      </w:tr>
      <w:tr w:rsidR="00864389" w:rsidTr="00864389">
        <w:tc>
          <w:tcPr>
            <w:tcW w:w="3369" w:type="dxa"/>
          </w:tcPr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Почтовый </w:t>
            </w:r>
            <w:r w:rsidRPr="00AC438A">
              <w:rPr>
                <w:sz w:val="28"/>
                <w:szCs w:val="28"/>
                <w:lang w:eastAsia="zh-CN"/>
              </w:rPr>
              <w:t xml:space="preserve"> адрес </w:t>
            </w:r>
          </w:p>
          <w:p w:rsidR="00864389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>(местонахождение)</w:t>
            </w:r>
          </w:p>
        </w:tc>
        <w:tc>
          <w:tcPr>
            <w:tcW w:w="6202" w:type="dxa"/>
          </w:tcPr>
          <w:p w:rsidR="00864389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proofErr w:type="gramStart"/>
            <w:r w:rsidRPr="00AC438A">
              <w:rPr>
                <w:sz w:val="28"/>
                <w:szCs w:val="28"/>
              </w:rPr>
              <w:t>Россия, 308503, Белгородская обл., Белгородский р-н, п. Майский, ул. Вавилова, 1</w:t>
            </w:r>
            <w:proofErr w:type="gramEnd"/>
          </w:p>
        </w:tc>
      </w:tr>
      <w:tr w:rsidR="00864389" w:rsidTr="00864389">
        <w:tc>
          <w:tcPr>
            <w:tcW w:w="3369" w:type="dxa"/>
          </w:tcPr>
          <w:p w:rsidR="00864389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>Телефон (факс)</w:t>
            </w:r>
          </w:p>
        </w:tc>
        <w:tc>
          <w:tcPr>
            <w:tcW w:w="6202" w:type="dxa"/>
          </w:tcPr>
          <w:p w:rsidR="00864389" w:rsidRDefault="00864389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</w:p>
        </w:tc>
      </w:tr>
      <w:tr w:rsidR="00AC438A" w:rsidTr="00864389">
        <w:tc>
          <w:tcPr>
            <w:tcW w:w="3369" w:type="dxa"/>
          </w:tcPr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 xml:space="preserve">Адрес  сайта  в  сети </w:t>
            </w:r>
          </w:p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>Интернет</w:t>
            </w:r>
          </w:p>
        </w:tc>
        <w:tc>
          <w:tcPr>
            <w:tcW w:w="6202" w:type="dxa"/>
          </w:tcPr>
          <w:p w:rsid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</w:p>
        </w:tc>
      </w:tr>
      <w:tr w:rsidR="00AC438A" w:rsidTr="00864389">
        <w:tc>
          <w:tcPr>
            <w:tcW w:w="3369" w:type="dxa"/>
          </w:tcPr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>Адрес электронной почты</w:t>
            </w:r>
          </w:p>
        </w:tc>
        <w:tc>
          <w:tcPr>
            <w:tcW w:w="6202" w:type="dxa"/>
          </w:tcPr>
          <w:p w:rsid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</w:p>
        </w:tc>
      </w:tr>
      <w:tr w:rsidR="00AC438A" w:rsidTr="00864389">
        <w:tc>
          <w:tcPr>
            <w:tcW w:w="3369" w:type="dxa"/>
          </w:tcPr>
          <w:p w:rsid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 xml:space="preserve">Ф.И.О.  </w:t>
            </w:r>
            <w:r>
              <w:rPr>
                <w:sz w:val="28"/>
                <w:szCs w:val="28"/>
                <w:lang w:eastAsia="zh-CN"/>
              </w:rPr>
              <w:t>куратора</w:t>
            </w:r>
          </w:p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 xml:space="preserve">Ф.И.О.  руководителя </w:t>
            </w:r>
          </w:p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 xml:space="preserve">Центра  компетенций  и </w:t>
            </w:r>
          </w:p>
          <w:p w:rsidR="00AC438A" w:rsidRPr="00AC438A" w:rsidRDefault="00AC438A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AC438A">
              <w:rPr>
                <w:sz w:val="28"/>
                <w:szCs w:val="28"/>
                <w:lang w:eastAsia="zh-CN"/>
              </w:rPr>
              <w:t>занимаемая им должность</w:t>
            </w:r>
          </w:p>
        </w:tc>
        <w:tc>
          <w:tcPr>
            <w:tcW w:w="6202" w:type="dxa"/>
          </w:tcPr>
          <w:p w:rsidR="00AC438A" w:rsidRPr="00C1348D" w:rsidRDefault="00C1348D" w:rsidP="00153AD4">
            <w:pPr>
              <w:pStyle w:val="a0"/>
              <w:spacing w:after="0"/>
              <w:rPr>
                <w:rFonts w:cs="Times New Roman"/>
                <w:sz w:val="28"/>
                <w:szCs w:val="28"/>
                <w:lang w:eastAsia="zh-CN"/>
              </w:rPr>
            </w:pPr>
            <w:proofErr w:type="spellStart"/>
            <w:r w:rsidRPr="00C1348D">
              <w:rPr>
                <w:sz w:val="28"/>
                <w:szCs w:val="28"/>
                <w:lang w:eastAsia="zh-CN"/>
              </w:rPr>
              <w:t>Добрунова</w:t>
            </w:r>
            <w:proofErr w:type="spellEnd"/>
            <w:r w:rsidRPr="00C1348D">
              <w:rPr>
                <w:sz w:val="28"/>
                <w:szCs w:val="28"/>
                <w:lang w:eastAsia="zh-CN"/>
              </w:rPr>
              <w:t xml:space="preserve"> Алина Ивановна, </w:t>
            </w:r>
            <w:r w:rsidRPr="00C1348D">
              <w:rPr>
                <w:rFonts w:cs="Times New Roman"/>
                <w:sz w:val="28"/>
                <w:szCs w:val="28"/>
                <w:lang w:eastAsia="zh-CN"/>
              </w:rPr>
              <w:t>начальник п</w:t>
            </w:r>
            <w:r w:rsidRPr="00C1348D">
              <w:rPr>
                <w:rFonts w:cs="Times New Roman"/>
                <w:sz w:val="28"/>
                <w:szCs w:val="28"/>
              </w:rPr>
              <w:t>ланово-финансового отдела</w:t>
            </w:r>
          </w:p>
          <w:p w:rsidR="00C1348D" w:rsidRDefault="00C1348D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proofErr w:type="spellStart"/>
            <w:r w:rsidRPr="00C1348D">
              <w:rPr>
                <w:sz w:val="28"/>
                <w:szCs w:val="28"/>
                <w:lang w:eastAsia="zh-CN"/>
              </w:rPr>
              <w:t>Акупиян</w:t>
            </w:r>
            <w:proofErr w:type="spellEnd"/>
            <w:r w:rsidRPr="00C1348D">
              <w:rPr>
                <w:sz w:val="28"/>
                <w:szCs w:val="28"/>
                <w:lang w:eastAsia="zh-CN"/>
              </w:rPr>
              <w:t xml:space="preserve"> Ольга Станиславовна</w:t>
            </w:r>
            <w:r>
              <w:rPr>
                <w:sz w:val="28"/>
                <w:szCs w:val="28"/>
                <w:lang w:eastAsia="zh-CN"/>
              </w:rPr>
              <w:t>, доцент кафедры экономики</w:t>
            </w:r>
          </w:p>
        </w:tc>
      </w:tr>
    </w:tbl>
    <w:p w:rsidR="00864389" w:rsidRDefault="00864389" w:rsidP="00864389">
      <w:pPr>
        <w:pStyle w:val="a0"/>
        <w:rPr>
          <w:sz w:val="28"/>
          <w:szCs w:val="28"/>
          <w:lang w:eastAsia="zh-CN"/>
        </w:rPr>
      </w:pPr>
    </w:p>
    <w:p w:rsidR="00AC438A" w:rsidRPr="007023EE" w:rsidRDefault="00153AD4" w:rsidP="00153AD4">
      <w:pPr>
        <w:pStyle w:val="a0"/>
        <w:jc w:val="center"/>
        <w:rPr>
          <w:b/>
          <w:sz w:val="28"/>
          <w:szCs w:val="28"/>
          <w:lang w:eastAsia="zh-CN"/>
        </w:rPr>
      </w:pPr>
      <w:r w:rsidRPr="007023EE">
        <w:rPr>
          <w:b/>
          <w:sz w:val="28"/>
          <w:szCs w:val="28"/>
          <w:lang w:eastAsia="zh-CN"/>
        </w:rPr>
        <w:t>Раздел II. Паспорт программы деятельности Центра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53AD4" w:rsidTr="00A45531">
        <w:tc>
          <w:tcPr>
            <w:tcW w:w="9571" w:type="dxa"/>
            <w:gridSpan w:val="2"/>
          </w:tcPr>
          <w:p w:rsidR="00153AD4" w:rsidRDefault="00153AD4" w:rsidP="00A45531">
            <w:pPr>
              <w:pStyle w:val="a0"/>
              <w:jc w:val="center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>Паспорт программы</w:t>
            </w:r>
          </w:p>
        </w:tc>
      </w:tr>
      <w:tr w:rsidR="00153AD4" w:rsidTr="00A45531">
        <w:tc>
          <w:tcPr>
            <w:tcW w:w="3369" w:type="dxa"/>
          </w:tcPr>
          <w:p w:rsidR="00153AD4" w:rsidRPr="00153AD4" w:rsidRDefault="00153AD4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 xml:space="preserve">Наименование </w:t>
            </w:r>
          </w:p>
          <w:p w:rsidR="00153AD4" w:rsidRDefault="00153AD4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202" w:type="dxa"/>
          </w:tcPr>
          <w:p w:rsidR="00153AD4" w:rsidRDefault="00153AD4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 xml:space="preserve">Программа  деятельности  Центра  компетенций  в  сфере поддержки </w:t>
            </w:r>
            <w:r>
              <w:rPr>
                <w:sz w:val="28"/>
                <w:szCs w:val="28"/>
              </w:rPr>
              <w:t>субъектов малого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нимательства  </w:t>
            </w:r>
          </w:p>
        </w:tc>
      </w:tr>
      <w:tr w:rsidR="00153AD4" w:rsidTr="00A45531">
        <w:tc>
          <w:tcPr>
            <w:tcW w:w="3369" w:type="dxa"/>
          </w:tcPr>
          <w:p w:rsidR="00153AD4" w:rsidRDefault="00153AD4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>Основание для разрабо</w:t>
            </w:r>
            <w:r w:rsidRPr="00153AD4">
              <w:rPr>
                <w:sz w:val="28"/>
                <w:szCs w:val="28"/>
                <w:lang w:eastAsia="zh-CN"/>
              </w:rPr>
              <w:t>т</w:t>
            </w:r>
            <w:r w:rsidRPr="00153AD4">
              <w:rPr>
                <w:sz w:val="28"/>
                <w:szCs w:val="28"/>
                <w:lang w:eastAsia="zh-CN"/>
              </w:rPr>
              <w:t>ки</w:t>
            </w:r>
          </w:p>
        </w:tc>
        <w:tc>
          <w:tcPr>
            <w:tcW w:w="6202" w:type="dxa"/>
          </w:tcPr>
          <w:p w:rsidR="007023EE" w:rsidRPr="00153AD4" w:rsidRDefault="007023EE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 xml:space="preserve">Федеральный  закон  от  07.07.2003  г.  №  112-ФЗ  «О  личном подсобном хозяйстве»; </w:t>
            </w:r>
          </w:p>
          <w:p w:rsidR="007023EE" w:rsidRPr="00153AD4" w:rsidRDefault="007023EE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 xml:space="preserve">Федеральный закон от 11.06.2003 № 74-ФЗ «О крестьянском (фермерском) хозяйстве»; </w:t>
            </w:r>
          </w:p>
          <w:p w:rsidR="007023EE" w:rsidRDefault="007023EE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>Федеральный закон от 24.07.2007 г. № 209-ФЗ «О развитии малого  и  среднего  предпринимател</w:t>
            </w:r>
            <w:r w:rsidRPr="00153AD4">
              <w:rPr>
                <w:sz w:val="28"/>
                <w:szCs w:val="28"/>
                <w:lang w:eastAsia="zh-CN"/>
              </w:rPr>
              <w:t>ь</w:t>
            </w:r>
            <w:r w:rsidRPr="00153AD4">
              <w:rPr>
                <w:sz w:val="28"/>
                <w:szCs w:val="28"/>
                <w:lang w:eastAsia="zh-CN"/>
              </w:rPr>
              <w:t xml:space="preserve">ства  в  Российской Федерации»; </w:t>
            </w:r>
          </w:p>
          <w:p w:rsidR="007023EE" w:rsidRPr="007023EE" w:rsidRDefault="007023EE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7023EE">
              <w:rPr>
                <w:sz w:val="28"/>
                <w:szCs w:val="28"/>
                <w:lang w:eastAsia="zh-CN"/>
              </w:rPr>
              <w:t>Государственная программа развития сельского хозяйства и регулирования рынков сельско-</w:t>
            </w:r>
          </w:p>
          <w:p w:rsidR="007023EE" w:rsidRPr="00153AD4" w:rsidRDefault="007023EE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7023EE">
              <w:rPr>
                <w:sz w:val="28"/>
                <w:szCs w:val="28"/>
                <w:lang w:eastAsia="zh-CN"/>
              </w:rPr>
              <w:t>хозяйственной продукции, сырья и продовол</w:t>
            </w:r>
            <w:r w:rsidRPr="007023EE">
              <w:rPr>
                <w:sz w:val="28"/>
                <w:szCs w:val="28"/>
                <w:lang w:eastAsia="zh-CN"/>
              </w:rPr>
              <w:t>ь</w:t>
            </w:r>
            <w:r w:rsidRPr="007023EE">
              <w:rPr>
                <w:sz w:val="28"/>
                <w:szCs w:val="28"/>
                <w:lang w:eastAsia="zh-CN"/>
              </w:rPr>
              <w:t xml:space="preserve">ствия, </w:t>
            </w:r>
            <w:proofErr w:type="gramStart"/>
            <w:r w:rsidRPr="007023EE">
              <w:rPr>
                <w:sz w:val="28"/>
                <w:szCs w:val="28"/>
                <w:lang w:eastAsia="zh-CN"/>
              </w:rPr>
              <w:t>утвержденная</w:t>
            </w:r>
            <w:proofErr w:type="gramEnd"/>
            <w:r w:rsidRPr="007023EE">
              <w:rPr>
                <w:sz w:val="28"/>
                <w:szCs w:val="28"/>
                <w:lang w:eastAsia="zh-CN"/>
              </w:rPr>
              <w:t xml:space="preserve"> постановлением Правител</w:t>
            </w:r>
            <w:r w:rsidRPr="007023EE">
              <w:rPr>
                <w:sz w:val="28"/>
                <w:szCs w:val="28"/>
                <w:lang w:eastAsia="zh-CN"/>
              </w:rPr>
              <w:t>ь</w:t>
            </w:r>
            <w:r w:rsidRPr="007023EE">
              <w:rPr>
                <w:sz w:val="28"/>
                <w:szCs w:val="28"/>
                <w:lang w:eastAsia="zh-CN"/>
              </w:rPr>
              <w:t>ства Российской Федерации от 14.07.2012 № 717;</w:t>
            </w:r>
          </w:p>
          <w:p w:rsidR="00153AD4" w:rsidRPr="00153AD4" w:rsidRDefault="00153AD4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>Федеральный  проект  «Создание  системы  по</w:t>
            </w:r>
            <w:r w:rsidRPr="00153AD4">
              <w:rPr>
                <w:sz w:val="28"/>
                <w:szCs w:val="28"/>
                <w:lang w:eastAsia="zh-CN"/>
              </w:rPr>
              <w:t>д</w:t>
            </w:r>
            <w:r w:rsidRPr="00153AD4">
              <w:rPr>
                <w:sz w:val="28"/>
                <w:szCs w:val="28"/>
                <w:lang w:eastAsia="zh-CN"/>
              </w:rPr>
              <w:t>держки фермеров  и  развитие  сельской  кооп</w:t>
            </w:r>
            <w:r w:rsidRPr="00153AD4">
              <w:rPr>
                <w:sz w:val="28"/>
                <w:szCs w:val="28"/>
                <w:lang w:eastAsia="zh-CN"/>
              </w:rPr>
              <w:t>е</w:t>
            </w:r>
            <w:r w:rsidRPr="00153AD4">
              <w:rPr>
                <w:sz w:val="28"/>
                <w:szCs w:val="28"/>
                <w:lang w:eastAsia="zh-CN"/>
              </w:rPr>
              <w:t>рации»,  утвержденный протоколом  заседания  проектного  комитета  по национальным  прое</w:t>
            </w:r>
            <w:r w:rsidRPr="00153AD4">
              <w:rPr>
                <w:sz w:val="28"/>
                <w:szCs w:val="28"/>
                <w:lang w:eastAsia="zh-CN"/>
              </w:rPr>
              <w:t>к</w:t>
            </w:r>
            <w:r w:rsidRPr="00153AD4">
              <w:rPr>
                <w:sz w:val="28"/>
                <w:szCs w:val="28"/>
                <w:lang w:eastAsia="zh-CN"/>
              </w:rPr>
              <w:t>там  «Малое  и  среднее предпринимательство  и  поддержка  индивидуальной предпринимател</w:t>
            </w:r>
            <w:r w:rsidRPr="00153AD4">
              <w:rPr>
                <w:sz w:val="28"/>
                <w:szCs w:val="28"/>
                <w:lang w:eastAsia="zh-CN"/>
              </w:rPr>
              <w:t>ь</w:t>
            </w:r>
            <w:r w:rsidRPr="00153AD4">
              <w:rPr>
                <w:sz w:val="28"/>
                <w:szCs w:val="28"/>
                <w:lang w:eastAsia="zh-CN"/>
              </w:rPr>
              <w:t xml:space="preserve">ской инициативы» от 11.12.2018 г. № 4; </w:t>
            </w:r>
          </w:p>
          <w:p w:rsidR="00153AD4" w:rsidRPr="00153AD4" w:rsidRDefault="00153AD4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 xml:space="preserve">Стандарт  деятельности  Центров  компетенций  в  сфере сельскохозяйственной  кооперации  и  </w:t>
            </w:r>
            <w:r w:rsidRPr="00153AD4">
              <w:rPr>
                <w:sz w:val="28"/>
                <w:szCs w:val="28"/>
                <w:lang w:eastAsia="zh-CN"/>
              </w:rPr>
              <w:lastRenderedPageBreak/>
              <w:t>поддержки  фермеров, утвержденный  проектным  комитетом  по  национальному проекту  «Малый  бизнес  и  поддержка  индивидуальной предпр</w:t>
            </w:r>
            <w:r w:rsidRPr="00153AD4">
              <w:rPr>
                <w:sz w:val="28"/>
                <w:szCs w:val="28"/>
                <w:lang w:eastAsia="zh-CN"/>
              </w:rPr>
              <w:t>и</w:t>
            </w:r>
            <w:r w:rsidRPr="00153AD4">
              <w:rPr>
                <w:sz w:val="28"/>
                <w:szCs w:val="28"/>
                <w:lang w:eastAsia="zh-CN"/>
              </w:rPr>
              <w:t xml:space="preserve">нимательской инициативы» от 21.03.2019 г. № 1; </w:t>
            </w:r>
          </w:p>
          <w:p w:rsidR="00153AD4" w:rsidRPr="00153AD4" w:rsidRDefault="00153AD4" w:rsidP="00153AD4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>Приказ  Министерства  сельского  хозяйства  Российской Федерации  от  06.05.2019  г.  №  238  «Об  утверждении перечней,  форм  документов,  предусмотренных  правилами предоставления  и  распределения  иных  межбюджетных трансфе</w:t>
            </w:r>
            <w:r w:rsidRPr="00153AD4">
              <w:rPr>
                <w:sz w:val="28"/>
                <w:szCs w:val="28"/>
                <w:lang w:eastAsia="zh-CN"/>
              </w:rPr>
              <w:t>р</w:t>
            </w:r>
            <w:r w:rsidRPr="00153AD4">
              <w:rPr>
                <w:sz w:val="28"/>
                <w:szCs w:val="28"/>
                <w:lang w:eastAsia="zh-CN"/>
              </w:rPr>
              <w:t>тов из федерального бюджета бюджетам субъе</w:t>
            </w:r>
            <w:r w:rsidRPr="00153AD4">
              <w:rPr>
                <w:sz w:val="28"/>
                <w:szCs w:val="28"/>
                <w:lang w:eastAsia="zh-CN"/>
              </w:rPr>
              <w:t>к</w:t>
            </w:r>
            <w:r w:rsidRPr="00153AD4">
              <w:rPr>
                <w:sz w:val="28"/>
                <w:szCs w:val="28"/>
                <w:lang w:eastAsia="zh-CN"/>
              </w:rPr>
              <w:t>тов Российской  Федерации  на  создание  сист</w:t>
            </w:r>
            <w:r w:rsidRPr="00153AD4">
              <w:rPr>
                <w:sz w:val="28"/>
                <w:szCs w:val="28"/>
                <w:lang w:eastAsia="zh-CN"/>
              </w:rPr>
              <w:t>е</w:t>
            </w:r>
            <w:r w:rsidRPr="00153AD4">
              <w:rPr>
                <w:sz w:val="28"/>
                <w:szCs w:val="28"/>
                <w:lang w:eastAsia="zh-CN"/>
              </w:rPr>
              <w:t xml:space="preserve">мы  поддержки фермеров  и  развитие  сельской  кооперации,  утвержденный </w:t>
            </w:r>
          </w:p>
          <w:p w:rsidR="00153AD4" w:rsidRPr="00AC438A" w:rsidRDefault="00153AD4" w:rsidP="007023EE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153AD4">
              <w:rPr>
                <w:sz w:val="28"/>
                <w:szCs w:val="28"/>
                <w:lang w:eastAsia="zh-CN"/>
              </w:rPr>
              <w:t xml:space="preserve">постановлением  Правительства  Российской  Федерации  от 4 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153AD4">
              <w:rPr>
                <w:sz w:val="28"/>
                <w:szCs w:val="28"/>
                <w:lang w:eastAsia="zh-CN"/>
              </w:rPr>
              <w:t>20.04.2019  г.  №  476</w:t>
            </w:r>
            <w:r w:rsidR="007023EE">
              <w:rPr>
                <w:sz w:val="28"/>
                <w:szCs w:val="28"/>
                <w:lang w:eastAsia="zh-CN"/>
              </w:rPr>
              <w:t>.</w:t>
            </w:r>
            <w:r w:rsidRPr="00153AD4"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153AD4" w:rsidTr="00A45531">
        <w:tc>
          <w:tcPr>
            <w:tcW w:w="3369" w:type="dxa"/>
          </w:tcPr>
          <w:p w:rsidR="00153AD4" w:rsidRPr="00E778D1" w:rsidRDefault="00E778D1" w:rsidP="00E778D1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E778D1">
              <w:rPr>
                <w:rFonts w:eastAsia="Times New Roman"/>
                <w:bCs/>
                <w:sz w:val="28"/>
                <w:szCs w:val="28"/>
              </w:rPr>
              <w:lastRenderedPageBreak/>
              <w:t>Цель</w:t>
            </w:r>
            <w:r w:rsidR="007023EE" w:rsidRPr="00E778D1">
              <w:rPr>
                <w:rFonts w:eastAsia="Times New Roman"/>
                <w:bCs/>
                <w:sz w:val="28"/>
                <w:szCs w:val="28"/>
              </w:rPr>
              <w:t xml:space="preserve"> Центра компете</w:t>
            </w:r>
            <w:r w:rsidR="007023EE" w:rsidRPr="00E778D1">
              <w:rPr>
                <w:rFonts w:eastAsia="Times New Roman"/>
                <w:bCs/>
                <w:sz w:val="28"/>
                <w:szCs w:val="28"/>
              </w:rPr>
              <w:t>н</w:t>
            </w:r>
            <w:r w:rsidR="007023EE" w:rsidRPr="00E778D1">
              <w:rPr>
                <w:rFonts w:eastAsia="Times New Roman"/>
                <w:bCs/>
                <w:sz w:val="28"/>
                <w:szCs w:val="28"/>
              </w:rPr>
              <w:t>ций</w:t>
            </w:r>
          </w:p>
        </w:tc>
        <w:tc>
          <w:tcPr>
            <w:tcW w:w="6202" w:type="dxa"/>
          </w:tcPr>
          <w:p w:rsidR="00153AD4" w:rsidRDefault="00E778D1" w:rsidP="00E778D1">
            <w:pPr>
              <w:autoSpaceDE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</w:rPr>
              <w:t>Создание условий для развития и повышения эффективности субъектов сельского малого предпринимательства (ССМП), повышение их доходности, увеличение доли их участия в фо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мировании валового регионального продукта</w:t>
            </w:r>
          </w:p>
        </w:tc>
      </w:tr>
      <w:tr w:rsidR="00153AD4" w:rsidTr="00A45531">
        <w:tc>
          <w:tcPr>
            <w:tcW w:w="3369" w:type="dxa"/>
          </w:tcPr>
          <w:p w:rsidR="00153AD4" w:rsidRPr="00E778D1" w:rsidRDefault="00E778D1" w:rsidP="00E778D1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 w:rsidRPr="00E778D1">
              <w:rPr>
                <w:rFonts w:eastAsia="Times New Roman"/>
                <w:bCs/>
                <w:sz w:val="28"/>
                <w:szCs w:val="28"/>
              </w:rPr>
              <w:t>Задача деятельности Це</w:t>
            </w:r>
            <w:r w:rsidRPr="00E778D1">
              <w:rPr>
                <w:rFonts w:eastAsia="Times New Roman"/>
                <w:bCs/>
                <w:sz w:val="28"/>
                <w:szCs w:val="28"/>
              </w:rPr>
              <w:t>н</w:t>
            </w:r>
            <w:r w:rsidRPr="00E778D1">
              <w:rPr>
                <w:rFonts w:eastAsia="Times New Roman"/>
                <w:bCs/>
                <w:sz w:val="28"/>
                <w:szCs w:val="28"/>
              </w:rPr>
              <w:t>тра компетенций</w:t>
            </w:r>
          </w:p>
        </w:tc>
        <w:tc>
          <w:tcPr>
            <w:tcW w:w="6202" w:type="dxa"/>
          </w:tcPr>
          <w:p w:rsidR="00153AD4" w:rsidRDefault="00C062AD" w:rsidP="00E778D1">
            <w:pPr>
              <w:autoSpaceDE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E778D1">
              <w:rPr>
                <w:rFonts w:eastAsia="Times New Roman"/>
                <w:sz w:val="28"/>
                <w:szCs w:val="28"/>
              </w:rPr>
              <w:t>одействие устойчивому развитию АПК Белг</w:t>
            </w:r>
            <w:r w:rsidR="00E778D1">
              <w:rPr>
                <w:rFonts w:eastAsia="Times New Roman"/>
                <w:sz w:val="28"/>
                <w:szCs w:val="28"/>
              </w:rPr>
              <w:t>о</w:t>
            </w:r>
            <w:r w:rsidR="00E778D1">
              <w:rPr>
                <w:rFonts w:eastAsia="Times New Roman"/>
                <w:sz w:val="28"/>
                <w:szCs w:val="28"/>
              </w:rPr>
              <w:t>родской области, повышению рентабельности и финансовой устойчивости ССМП в АПК Белг</w:t>
            </w:r>
            <w:r w:rsidR="00E778D1">
              <w:rPr>
                <w:rFonts w:eastAsia="Times New Roman"/>
                <w:sz w:val="28"/>
                <w:szCs w:val="28"/>
              </w:rPr>
              <w:t>о</w:t>
            </w:r>
            <w:r w:rsidR="00E778D1">
              <w:rPr>
                <w:rFonts w:eastAsia="Times New Roman"/>
                <w:sz w:val="28"/>
                <w:szCs w:val="28"/>
              </w:rPr>
              <w:t>родской области</w:t>
            </w:r>
          </w:p>
        </w:tc>
      </w:tr>
      <w:tr w:rsidR="00153AD4" w:rsidTr="00A45531">
        <w:tc>
          <w:tcPr>
            <w:tcW w:w="3369" w:type="dxa"/>
          </w:tcPr>
          <w:p w:rsidR="00153AD4" w:rsidRPr="00AC438A" w:rsidRDefault="00BF4861" w:rsidP="00BF4861">
            <w:pPr>
              <w:pStyle w:val="a0"/>
              <w:spacing w:after="0"/>
              <w:rPr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</w:rPr>
              <w:t>Основные показатели р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ализации Программы </w:t>
            </w:r>
          </w:p>
        </w:tc>
        <w:tc>
          <w:tcPr>
            <w:tcW w:w="6202" w:type="dxa"/>
          </w:tcPr>
          <w:p w:rsidR="008B1ADC" w:rsidRDefault="008B1ADC" w:rsidP="008B1AD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субъектов МП, получивших услуги Центра компетенций по оформлению документов на получение государственной поддержки;</w:t>
            </w:r>
          </w:p>
          <w:p w:rsidR="008B1ADC" w:rsidRDefault="008B1ADC" w:rsidP="008B1AD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субъектов МП, получивших услуги Центра компетенций по оформлению документов на получение заемного финансирования, и фа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тически заключивших кредитные договоры в р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зультате оказания таких услуг;</w:t>
            </w:r>
          </w:p>
          <w:p w:rsidR="008B1ADC" w:rsidRDefault="008B1ADC" w:rsidP="00C063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субъектов МП, получивших услуги Центра компетенций по </w:t>
            </w:r>
            <w:r w:rsidRPr="008B1ADC">
              <w:rPr>
                <w:rFonts w:cs="Times New Roman"/>
                <w:sz w:val="28"/>
                <w:szCs w:val="28"/>
              </w:rPr>
              <w:t>вопросам организации,  экономического    и  правового регулирования  сельскохозяйственных товаропроизводителей  –  субъектов  малого  предпринимательства,  бу</w:t>
            </w:r>
            <w:r w:rsidRPr="008B1ADC">
              <w:rPr>
                <w:rFonts w:cs="Times New Roman"/>
                <w:sz w:val="28"/>
                <w:szCs w:val="28"/>
              </w:rPr>
              <w:t>х</w:t>
            </w:r>
            <w:r w:rsidRPr="008B1ADC">
              <w:rPr>
                <w:rFonts w:cs="Times New Roman"/>
                <w:sz w:val="28"/>
                <w:szCs w:val="28"/>
              </w:rPr>
              <w:t>галтерского и налогового учета</w:t>
            </w:r>
            <w:r w:rsidR="00C063C4">
              <w:rPr>
                <w:rFonts w:cs="Times New Roman"/>
                <w:sz w:val="28"/>
                <w:szCs w:val="28"/>
              </w:rPr>
              <w:t>;</w:t>
            </w:r>
          </w:p>
          <w:p w:rsidR="00C063C4" w:rsidRDefault="00C063C4" w:rsidP="00C063C4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</w:rPr>
              <w:t>количество субъектов МП, получивших услуги Центра компетенций по</w:t>
            </w:r>
            <w:r w:rsidRPr="00C063C4">
              <w:rPr>
                <w:rFonts w:cs="Times New Roman"/>
                <w:sz w:val="28"/>
                <w:szCs w:val="28"/>
              </w:rPr>
              <w:t xml:space="preserve">  обучени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C063C4">
              <w:rPr>
                <w:rFonts w:cs="Times New Roman"/>
                <w:sz w:val="28"/>
                <w:szCs w:val="28"/>
              </w:rPr>
              <w:t xml:space="preserve">  основам  в</w:t>
            </w:r>
            <w:r w:rsidRPr="00C063C4">
              <w:rPr>
                <w:rFonts w:cs="Times New Roman"/>
                <w:sz w:val="28"/>
                <w:szCs w:val="28"/>
              </w:rPr>
              <w:t>е</w:t>
            </w:r>
            <w:r w:rsidRPr="00C063C4">
              <w:rPr>
                <w:rFonts w:cs="Times New Roman"/>
                <w:sz w:val="28"/>
                <w:szCs w:val="28"/>
              </w:rPr>
              <w:t>дения предпринимательской  деятельности  в  области сельского  хозяйства,</w:t>
            </w:r>
            <w:r>
              <w:rPr>
                <w:rFonts w:cs="Times New Roman"/>
                <w:sz w:val="28"/>
                <w:szCs w:val="28"/>
              </w:rPr>
              <w:t xml:space="preserve"> и др.</w:t>
            </w:r>
            <w:r w:rsidRPr="00C063C4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</w:tbl>
    <w:p w:rsidR="00153AD4" w:rsidRDefault="00153AD4" w:rsidP="00153AD4">
      <w:pPr>
        <w:pStyle w:val="a0"/>
        <w:jc w:val="center"/>
        <w:rPr>
          <w:sz w:val="28"/>
          <w:szCs w:val="28"/>
          <w:lang w:eastAsia="zh-CN"/>
        </w:rPr>
      </w:pPr>
    </w:p>
    <w:p w:rsidR="00C063C4" w:rsidRDefault="00C063C4" w:rsidP="00153AD4">
      <w:pPr>
        <w:pStyle w:val="a0"/>
        <w:jc w:val="center"/>
        <w:rPr>
          <w:sz w:val="28"/>
          <w:szCs w:val="28"/>
          <w:lang w:eastAsia="zh-CN"/>
        </w:rPr>
      </w:pPr>
    </w:p>
    <w:p w:rsidR="00BF4861" w:rsidRPr="00BF4861" w:rsidRDefault="00BF4861" w:rsidP="00BF4861">
      <w:pPr>
        <w:pStyle w:val="a0"/>
        <w:jc w:val="center"/>
        <w:rPr>
          <w:b/>
          <w:sz w:val="28"/>
          <w:szCs w:val="28"/>
          <w:lang w:eastAsia="zh-CN"/>
        </w:rPr>
      </w:pPr>
      <w:r w:rsidRPr="00BF4861">
        <w:rPr>
          <w:b/>
          <w:sz w:val="28"/>
          <w:szCs w:val="28"/>
          <w:lang w:eastAsia="zh-CN"/>
        </w:rPr>
        <w:lastRenderedPageBreak/>
        <w:t>Раздел I</w:t>
      </w:r>
      <w:r w:rsidRPr="00BF4861">
        <w:rPr>
          <w:b/>
          <w:sz w:val="28"/>
          <w:szCs w:val="28"/>
          <w:lang w:val="en-US" w:eastAsia="zh-CN"/>
        </w:rPr>
        <w:t>II</w:t>
      </w:r>
      <w:r w:rsidRPr="00BF4861">
        <w:rPr>
          <w:b/>
          <w:sz w:val="28"/>
          <w:szCs w:val="28"/>
          <w:lang w:eastAsia="zh-CN"/>
        </w:rPr>
        <w:t xml:space="preserve">. Участники мероприятий Центра компетенций </w:t>
      </w:r>
    </w:p>
    <w:p w:rsidR="00BF4861" w:rsidRPr="00BF4861" w:rsidRDefault="00BF4861" w:rsidP="00BF4861">
      <w:pPr>
        <w:pStyle w:val="a0"/>
        <w:jc w:val="center"/>
        <w:rPr>
          <w:sz w:val="28"/>
          <w:szCs w:val="28"/>
          <w:lang w:eastAsia="zh-CN"/>
        </w:rPr>
      </w:pPr>
      <w:r w:rsidRPr="00BF4861">
        <w:rPr>
          <w:sz w:val="28"/>
          <w:szCs w:val="28"/>
          <w:lang w:eastAsia="zh-CN"/>
        </w:rPr>
        <w:t xml:space="preserve"> </w:t>
      </w:r>
    </w:p>
    <w:p w:rsidR="00BF4861" w:rsidRPr="00BF4861" w:rsidRDefault="00BF4861" w:rsidP="00BF4861">
      <w:pPr>
        <w:pStyle w:val="a0"/>
        <w:rPr>
          <w:sz w:val="28"/>
          <w:szCs w:val="28"/>
          <w:lang w:eastAsia="zh-CN"/>
        </w:rPr>
      </w:pPr>
      <w:r w:rsidRPr="00BF4861">
        <w:rPr>
          <w:sz w:val="28"/>
          <w:szCs w:val="28"/>
          <w:lang w:eastAsia="zh-CN"/>
        </w:rPr>
        <w:t xml:space="preserve">Участниками мероприятий могут выступать: </w:t>
      </w:r>
    </w:p>
    <w:p w:rsidR="00BF4861" w:rsidRPr="00BF4861" w:rsidRDefault="00BF4861" w:rsidP="00C20F20">
      <w:pPr>
        <w:pStyle w:val="a0"/>
        <w:spacing w:after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BF4861">
        <w:rPr>
          <w:sz w:val="28"/>
          <w:szCs w:val="28"/>
          <w:lang w:eastAsia="zh-CN"/>
        </w:rPr>
        <w:t xml:space="preserve">. </w:t>
      </w:r>
      <w:r w:rsidRPr="00BF4861">
        <w:rPr>
          <w:b/>
          <w:sz w:val="28"/>
          <w:szCs w:val="28"/>
          <w:lang w:eastAsia="zh-CN"/>
        </w:rPr>
        <w:t>Крестьянские (фермерские) хозяйства</w:t>
      </w:r>
      <w:r w:rsidRPr="00BF486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-</w:t>
      </w:r>
      <w:r w:rsidRPr="00BF4861">
        <w:rPr>
          <w:sz w:val="28"/>
          <w:szCs w:val="28"/>
          <w:lang w:eastAsia="zh-CN"/>
        </w:rPr>
        <w:t xml:space="preserve"> объединения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BF4861">
        <w:rPr>
          <w:sz w:val="28"/>
          <w:szCs w:val="28"/>
          <w:lang w:eastAsia="zh-CN"/>
        </w:rPr>
        <w:t>я</w:t>
      </w:r>
      <w:r w:rsidRPr="00BF4861">
        <w:rPr>
          <w:sz w:val="28"/>
          <w:szCs w:val="28"/>
          <w:lang w:eastAsia="zh-CN"/>
        </w:rPr>
        <w:t>тельность (производство, переработку, хранение, транспортировку и реализ</w:t>
      </w:r>
      <w:r w:rsidRPr="00BF4861">
        <w:rPr>
          <w:sz w:val="28"/>
          <w:szCs w:val="28"/>
          <w:lang w:eastAsia="zh-CN"/>
        </w:rPr>
        <w:t>а</w:t>
      </w:r>
      <w:r w:rsidRPr="00BF4861">
        <w:rPr>
          <w:sz w:val="28"/>
          <w:szCs w:val="28"/>
          <w:lang w:eastAsia="zh-CN"/>
        </w:rPr>
        <w:t xml:space="preserve">цию сельскохозяйственной продукции), основанную на их личном участии; </w:t>
      </w:r>
    </w:p>
    <w:p w:rsidR="00BF4861" w:rsidRPr="00BF4861" w:rsidRDefault="00BF4861" w:rsidP="00C20F20">
      <w:pPr>
        <w:pStyle w:val="a0"/>
        <w:spacing w:after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BF4861">
        <w:rPr>
          <w:sz w:val="28"/>
          <w:szCs w:val="28"/>
          <w:lang w:eastAsia="zh-CN"/>
        </w:rPr>
        <w:t xml:space="preserve">. </w:t>
      </w:r>
      <w:r w:rsidRPr="00BF4861">
        <w:rPr>
          <w:b/>
          <w:sz w:val="28"/>
          <w:szCs w:val="28"/>
          <w:lang w:eastAsia="zh-CN"/>
        </w:rPr>
        <w:t>Личные подсобные хозяйства</w:t>
      </w:r>
      <w:r w:rsidRPr="00BF486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-</w:t>
      </w:r>
      <w:r w:rsidRPr="00BF4861">
        <w:rPr>
          <w:sz w:val="28"/>
          <w:szCs w:val="28"/>
          <w:lang w:eastAsia="zh-CN"/>
        </w:rPr>
        <w:t xml:space="preserve"> форма непредпринимательской деятельн</w:t>
      </w:r>
      <w:r w:rsidRPr="00BF4861">
        <w:rPr>
          <w:sz w:val="28"/>
          <w:szCs w:val="28"/>
          <w:lang w:eastAsia="zh-CN"/>
        </w:rPr>
        <w:t>о</w:t>
      </w:r>
      <w:r w:rsidRPr="00BF4861">
        <w:rPr>
          <w:sz w:val="28"/>
          <w:szCs w:val="28"/>
          <w:lang w:eastAsia="zh-CN"/>
        </w:rPr>
        <w:t>сти по производству  и  переработке  сельскохозяйственной  продукции.  Ли</w:t>
      </w:r>
      <w:r w:rsidRPr="00BF4861">
        <w:rPr>
          <w:sz w:val="28"/>
          <w:szCs w:val="28"/>
          <w:lang w:eastAsia="zh-CN"/>
        </w:rPr>
        <w:t>ч</w:t>
      </w:r>
      <w:r w:rsidRPr="00BF4861">
        <w:rPr>
          <w:sz w:val="28"/>
          <w:szCs w:val="28"/>
          <w:lang w:eastAsia="zh-CN"/>
        </w:rPr>
        <w:t>ное  подсобное  хозяйство 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</w:t>
      </w:r>
      <w:r w:rsidRPr="00BF4861">
        <w:rPr>
          <w:sz w:val="28"/>
          <w:szCs w:val="28"/>
          <w:lang w:eastAsia="zh-CN"/>
        </w:rPr>
        <w:t>ч</w:t>
      </w:r>
      <w:r w:rsidRPr="00BF4861">
        <w:rPr>
          <w:sz w:val="28"/>
          <w:szCs w:val="28"/>
          <w:lang w:eastAsia="zh-CN"/>
        </w:rPr>
        <w:t>ных потребностей на земельном участке, предоставленном и (или) приобрете</w:t>
      </w:r>
      <w:r w:rsidRPr="00BF4861">
        <w:rPr>
          <w:sz w:val="28"/>
          <w:szCs w:val="28"/>
          <w:lang w:eastAsia="zh-CN"/>
        </w:rPr>
        <w:t>н</w:t>
      </w:r>
      <w:r w:rsidRPr="00BF4861">
        <w:rPr>
          <w:sz w:val="28"/>
          <w:szCs w:val="28"/>
          <w:lang w:eastAsia="zh-CN"/>
        </w:rPr>
        <w:t xml:space="preserve">ном для ведения личного подсобного хозяйства.  </w:t>
      </w:r>
    </w:p>
    <w:p w:rsidR="00BF4861" w:rsidRDefault="00C20F20" w:rsidP="00C20F20">
      <w:pPr>
        <w:pStyle w:val="a0"/>
        <w:spacing w:after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BF4861" w:rsidRPr="00BF4861">
        <w:rPr>
          <w:sz w:val="28"/>
          <w:szCs w:val="28"/>
          <w:lang w:eastAsia="zh-CN"/>
        </w:rPr>
        <w:t xml:space="preserve">.  </w:t>
      </w:r>
      <w:r w:rsidR="00BF4861" w:rsidRPr="00BF4861">
        <w:rPr>
          <w:b/>
          <w:sz w:val="28"/>
          <w:szCs w:val="28"/>
          <w:lang w:eastAsia="zh-CN"/>
        </w:rPr>
        <w:t>Индивидуальные  предприниматели</w:t>
      </w:r>
      <w:r w:rsidR="00BF4861" w:rsidRPr="00BF4861">
        <w:rPr>
          <w:sz w:val="28"/>
          <w:szCs w:val="28"/>
          <w:lang w:eastAsia="zh-CN"/>
        </w:rPr>
        <w:t xml:space="preserve">,  ведущие  деятельность  в  сфере  сельского  хозяйства; </w:t>
      </w:r>
    </w:p>
    <w:p w:rsidR="00C20F20" w:rsidRPr="002A398D" w:rsidRDefault="00C20F20" w:rsidP="00C20F20">
      <w:pPr>
        <w:pStyle w:val="a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4. </w:t>
      </w:r>
      <w:proofErr w:type="gramStart"/>
      <w:r w:rsidRPr="002A398D">
        <w:rPr>
          <w:b/>
          <w:sz w:val="28"/>
          <w:szCs w:val="28"/>
          <w:lang w:eastAsia="zh-CN"/>
        </w:rPr>
        <w:t>Член кооператива</w:t>
      </w:r>
      <w:r w:rsidRPr="002A398D">
        <w:rPr>
          <w:sz w:val="28"/>
          <w:szCs w:val="28"/>
          <w:lang w:eastAsia="zh-CN"/>
        </w:rPr>
        <w:t xml:space="preserve"> -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лицо, удовлетворяющие требованиям Федерального закона от 08.12.1995 N 193-ФЗ «О сельскохозяйственной кооперации» и устава коопер</w:t>
      </w:r>
      <w:r w:rsidRPr="002A398D">
        <w:rPr>
          <w:sz w:val="28"/>
          <w:szCs w:val="28"/>
          <w:lang w:eastAsia="zh-CN"/>
        </w:rPr>
        <w:t>а</w:t>
      </w:r>
      <w:r w:rsidRPr="002A398D">
        <w:rPr>
          <w:sz w:val="28"/>
          <w:szCs w:val="28"/>
          <w:lang w:eastAsia="zh-CN"/>
        </w:rPr>
        <w:t>тива, внесшие паевой взнос в установленных уставом кооператива размере и порядке, принятые в кооператив с правом голоса и несущие по обязательствам кооператива субсидиарную</w:t>
      </w:r>
      <w:proofErr w:type="gramEnd"/>
      <w:r w:rsidRPr="002A398D">
        <w:rPr>
          <w:sz w:val="28"/>
          <w:szCs w:val="28"/>
          <w:lang w:eastAsia="zh-CN"/>
        </w:rPr>
        <w:t xml:space="preserve"> ответственность;</w:t>
      </w:r>
    </w:p>
    <w:p w:rsidR="00BF4861" w:rsidRPr="00BF4861" w:rsidRDefault="00C20F20" w:rsidP="00C20F20">
      <w:pPr>
        <w:pStyle w:val="a0"/>
        <w:spacing w:after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BF4861" w:rsidRPr="00BF4861">
        <w:rPr>
          <w:sz w:val="28"/>
          <w:szCs w:val="28"/>
          <w:lang w:eastAsia="zh-CN"/>
        </w:rPr>
        <w:t xml:space="preserve">.  </w:t>
      </w:r>
      <w:r w:rsidR="00BF4861" w:rsidRPr="00C20F20">
        <w:rPr>
          <w:b/>
          <w:sz w:val="28"/>
          <w:szCs w:val="28"/>
          <w:lang w:eastAsia="zh-CN"/>
        </w:rPr>
        <w:t>Иные субъекты малого и среднего предпринимательства</w:t>
      </w:r>
      <w:r w:rsidR="00BF4861" w:rsidRPr="00BF4861">
        <w:rPr>
          <w:sz w:val="28"/>
          <w:szCs w:val="28"/>
          <w:lang w:eastAsia="zh-CN"/>
        </w:rPr>
        <w:t>, ведущие де</w:t>
      </w:r>
      <w:r w:rsidR="00BF4861" w:rsidRPr="00BF4861">
        <w:rPr>
          <w:sz w:val="28"/>
          <w:szCs w:val="28"/>
          <w:lang w:eastAsia="zh-CN"/>
        </w:rPr>
        <w:t>я</w:t>
      </w:r>
      <w:r w:rsidR="00BF4861" w:rsidRPr="00BF4861">
        <w:rPr>
          <w:sz w:val="28"/>
          <w:szCs w:val="28"/>
          <w:lang w:eastAsia="zh-CN"/>
        </w:rPr>
        <w:t xml:space="preserve">тельность в сфере сельского хозяйства; </w:t>
      </w:r>
    </w:p>
    <w:p w:rsidR="00BF4861" w:rsidRDefault="00BF4861" w:rsidP="00C20F20">
      <w:pPr>
        <w:pStyle w:val="a0"/>
        <w:spacing w:after="0"/>
        <w:jc w:val="both"/>
        <w:rPr>
          <w:sz w:val="28"/>
          <w:szCs w:val="28"/>
          <w:lang w:eastAsia="zh-CN"/>
        </w:rPr>
      </w:pPr>
      <w:r w:rsidRPr="00BF4861">
        <w:rPr>
          <w:sz w:val="28"/>
          <w:szCs w:val="28"/>
          <w:lang w:eastAsia="zh-CN"/>
        </w:rPr>
        <w:t xml:space="preserve"> </w:t>
      </w:r>
      <w:r w:rsidR="00C20F20">
        <w:rPr>
          <w:sz w:val="28"/>
          <w:szCs w:val="28"/>
          <w:lang w:eastAsia="zh-CN"/>
        </w:rPr>
        <w:t>6</w:t>
      </w:r>
      <w:r w:rsidRPr="00BF4861">
        <w:rPr>
          <w:sz w:val="28"/>
          <w:szCs w:val="28"/>
          <w:lang w:eastAsia="zh-CN"/>
        </w:rPr>
        <w:t xml:space="preserve">. </w:t>
      </w:r>
      <w:r w:rsidRPr="00C20F20">
        <w:rPr>
          <w:b/>
          <w:sz w:val="28"/>
          <w:szCs w:val="28"/>
          <w:lang w:eastAsia="zh-CN"/>
        </w:rPr>
        <w:t>Юридические и физические лица</w:t>
      </w:r>
      <w:r w:rsidRPr="00BF4861">
        <w:rPr>
          <w:sz w:val="28"/>
          <w:szCs w:val="28"/>
          <w:lang w:eastAsia="zh-CN"/>
        </w:rPr>
        <w:t>, планирующие ведение деятельности в сфере сельского хозяйства.</w:t>
      </w:r>
    </w:p>
    <w:p w:rsidR="007023EE" w:rsidRDefault="007023EE" w:rsidP="00153AD4">
      <w:pPr>
        <w:pStyle w:val="a0"/>
        <w:jc w:val="center"/>
        <w:rPr>
          <w:sz w:val="28"/>
          <w:szCs w:val="28"/>
          <w:lang w:eastAsia="zh-CN"/>
        </w:rPr>
      </w:pPr>
    </w:p>
    <w:p w:rsidR="00C063C4" w:rsidRDefault="00C063C4" w:rsidP="00153AD4">
      <w:pPr>
        <w:pStyle w:val="a0"/>
        <w:jc w:val="center"/>
        <w:rPr>
          <w:sz w:val="28"/>
          <w:szCs w:val="28"/>
          <w:lang w:eastAsia="zh-CN"/>
        </w:rPr>
      </w:pPr>
    </w:p>
    <w:p w:rsidR="00C063C4" w:rsidRDefault="00C063C4" w:rsidP="00153AD4">
      <w:pPr>
        <w:pStyle w:val="a0"/>
        <w:jc w:val="center"/>
        <w:rPr>
          <w:sz w:val="28"/>
          <w:szCs w:val="28"/>
          <w:lang w:eastAsia="zh-CN"/>
        </w:rPr>
      </w:pPr>
    </w:p>
    <w:p w:rsidR="00C063C4" w:rsidRDefault="00C063C4" w:rsidP="00153AD4">
      <w:pPr>
        <w:pStyle w:val="a0"/>
        <w:jc w:val="center"/>
        <w:rPr>
          <w:sz w:val="28"/>
          <w:szCs w:val="28"/>
          <w:lang w:eastAsia="zh-CN"/>
        </w:rPr>
      </w:pPr>
    </w:p>
    <w:p w:rsidR="00153AD4" w:rsidRPr="00864389" w:rsidRDefault="00153AD4" w:rsidP="00153AD4">
      <w:pPr>
        <w:pStyle w:val="a0"/>
        <w:jc w:val="center"/>
        <w:rPr>
          <w:sz w:val="28"/>
          <w:szCs w:val="28"/>
          <w:lang w:eastAsia="zh-CN"/>
        </w:rPr>
      </w:pPr>
    </w:p>
    <w:p w:rsidR="00C063C4" w:rsidRDefault="00C063C4" w:rsidP="00110751">
      <w:pPr>
        <w:pStyle w:val="1"/>
        <w:rPr>
          <w:sz w:val="28"/>
          <w:szCs w:val="28"/>
        </w:rPr>
        <w:sectPr w:rsidR="00C063C4" w:rsidSect="00C063C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0EB0" w:rsidRDefault="00220EB0" w:rsidP="00220EB0">
      <w:pPr>
        <w:pStyle w:val="ConsPlusNormal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Мероприятия по выполнению задач Центра компетенций</w:t>
      </w:r>
    </w:p>
    <w:p w:rsidR="00B507E7" w:rsidRDefault="00B507E7" w:rsidP="00220EB0">
      <w:pPr>
        <w:pStyle w:val="ConsPlusNormal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3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621"/>
        <w:gridCol w:w="3632"/>
        <w:gridCol w:w="2553"/>
        <w:gridCol w:w="3470"/>
        <w:gridCol w:w="2437"/>
        <w:gridCol w:w="1918"/>
      </w:tblGrid>
      <w:tr w:rsidR="0027074A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7E7" w:rsidRDefault="00B507E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7E7" w:rsidRDefault="00B507E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7E7" w:rsidRDefault="00B507E7" w:rsidP="002D53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7E7" w:rsidRDefault="00B507E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7E7" w:rsidRDefault="00221404" w:rsidP="0022140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7E7" w:rsidRDefault="00B507E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осуществления</w:t>
            </w:r>
          </w:p>
        </w:tc>
      </w:tr>
      <w:tr w:rsidR="00FB6F1E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1E" w:rsidRDefault="00FB6F1E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1E" w:rsidRPr="00FB6F1E" w:rsidRDefault="00FB6F1E" w:rsidP="00C9226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FB6F1E">
              <w:rPr>
                <w:rFonts w:ascii="Times New Roman" w:hAnsi="Times New Roman" w:cs="Times New Roman"/>
                <w:bCs/>
              </w:rPr>
              <w:t>Проведение социологическ</w:t>
            </w:r>
            <w:r w:rsidR="00C92264">
              <w:rPr>
                <w:rFonts w:ascii="Times New Roman" w:hAnsi="Times New Roman" w:cs="Times New Roman"/>
                <w:bCs/>
              </w:rPr>
              <w:t>ого</w:t>
            </w:r>
            <w:r w:rsidRPr="00FB6F1E">
              <w:rPr>
                <w:rFonts w:ascii="Times New Roman" w:hAnsi="Times New Roman" w:cs="Times New Roman"/>
                <w:bCs/>
              </w:rPr>
              <w:t xml:space="preserve"> опросов (совместно с Департаментом АПК и воспроизводства окружающей среды Белгородской области) по вопросам развития и поддержки малого предпринимательства в АПК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1E" w:rsidRDefault="002C0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356">
              <w:rPr>
                <w:rFonts w:ascii="Times New Roman" w:hAnsi="Times New Roman" w:cs="Times New Roman"/>
                <w:bCs/>
              </w:rPr>
              <w:t>муниципалитеты Белгородской области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356" w:rsidRPr="0027074A" w:rsidRDefault="00C92264" w:rsidP="002D5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74A">
              <w:rPr>
                <w:rFonts w:ascii="Times New Roman" w:hAnsi="Times New Roman" w:cs="Times New Roman"/>
                <w:bCs/>
              </w:rPr>
              <w:t xml:space="preserve">Предоставление данных  </w:t>
            </w:r>
            <w:r w:rsidR="0027074A" w:rsidRPr="0027074A">
              <w:rPr>
                <w:rFonts w:ascii="Times New Roman" w:hAnsi="Times New Roman" w:cs="Times New Roman"/>
                <w:bCs/>
              </w:rPr>
              <w:t xml:space="preserve">для выявления проблем </w:t>
            </w:r>
            <w:r w:rsidR="002D5356">
              <w:rPr>
                <w:rFonts w:ascii="Times New Roman" w:hAnsi="Times New Roman" w:cs="Times New Roman"/>
                <w:bCs/>
              </w:rPr>
              <w:t xml:space="preserve">в </w:t>
            </w:r>
            <w:r w:rsidR="0027074A">
              <w:rPr>
                <w:rFonts w:ascii="Times New Roman" w:hAnsi="Times New Roman" w:cs="Times New Roman"/>
                <w:bCs/>
              </w:rPr>
              <w:t xml:space="preserve">организации </w:t>
            </w:r>
            <w:r w:rsidR="0027074A" w:rsidRPr="0027074A">
              <w:rPr>
                <w:rFonts w:ascii="Times New Roman" w:hAnsi="Times New Roman" w:cs="Times New Roman"/>
              </w:rPr>
              <w:t>сельскохозяйственных потребительских кооперативов</w:t>
            </w:r>
            <w:r w:rsidR="002707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B6F1E" w:rsidRDefault="0027074A" w:rsidP="002D535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7074A">
              <w:rPr>
                <w:rFonts w:ascii="Times New Roman" w:hAnsi="Times New Roman" w:cs="Times New Roman"/>
                <w:bCs/>
              </w:rPr>
              <w:t>и определение способов их решения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1E" w:rsidRPr="002D5356" w:rsidRDefault="002A398D" w:rsidP="002A398D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5234B">
              <w:rPr>
                <w:rFonts w:ascii="Times New Roman" w:hAnsi="Times New Roman" w:cs="Times New Roman"/>
              </w:rPr>
              <w:t>Белгородск</w:t>
            </w:r>
            <w:r>
              <w:rPr>
                <w:rFonts w:ascii="Times New Roman" w:hAnsi="Times New Roman" w:cs="Times New Roman"/>
              </w:rPr>
              <w:t>ий</w:t>
            </w:r>
            <w:r w:rsidRPr="00F5234B">
              <w:rPr>
                <w:rFonts w:ascii="Times New Roman" w:hAnsi="Times New Roman" w:cs="Times New Roman"/>
              </w:rPr>
              <w:t xml:space="preserve"> ГАУ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1E" w:rsidRPr="002D5356" w:rsidRDefault="002D535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D5356">
              <w:rPr>
                <w:rFonts w:ascii="Times New Roman" w:hAnsi="Times New Roman" w:cs="Times New Roman"/>
                <w:bCs/>
              </w:rPr>
              <w:t>Август-сентябрь 2020</w:t>
            </w:r>
          </w:p>
        </w:tc>
      </w:tr>
      <w:tr w:rsidR="00C92264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264" w:rsidRDefault="00C92264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CC1" w:rsidRPr="00F42CC1" w:rsidRDefault="00F42CC1" w:rsidP="00F42CC1">
            <w:pPr>
              <w:autoSpaceDE/>
              <w:autoSpaceDN/>
              <w:adjustRightInd/>
              <w:rPr>
                <w:rFonts w:cs="Times New Roman"/>
                <w:bCs/>
                <w:color w:val="000000"/>
                <w:szCs w:val="24"/>
              </w:rPr>
            </w:pPr>
            <w:r w:rsidRPr="00F42CC1">
              <w:rPr>
                <w:rFonts w:cs="Times New Roman"/>
                <w:bCs/>
                <w:color w:val="000000"/>
                <w:szCs w:val="24"/>
              </w:rPr>
              <w:t xml:space="preserve">Создание </w:t>
            </w:r>
            <w:r w:rsidR="000E27ED">
              <w:rPr>
                <w:rFonts w:cs="Times New Roman"/>
                <w:bCs/>
                <w:color w:val="000000"/>
                <w:szCs w:val="24"/>
              </w:rPr>
              <w:t>раздела</w:t>
            </w:r>
            <w:r w:rsidRPr="00F42CC1">
              <w:rPr>
                <w:rFonts w:cs="Times New Roman"/>
                <w:bCs/>
                <w:color w:val="000000"/>
                <w:szCs w:val="24"/>
              </w:rPr>
              <w:t xml:space="preserve"> центра комп</w:t>
            </w:r>
            <w:r w:rsidRPr="00F42CC1">
              <w:rPr>
                <w:rFonts w:cs="Times New Roman"/>
                <w:bCs/>
                <w:color w:val="000000"/>
                <w:szCs w:val="24"/>
              </w:rPr>
              <w:t>е</w:t>
            </w:r>
            <w:r w:rsidRPr="00F42CC1">
              <w:rPr>
                <w:rFonts w:cs="Times New Roman"/>
                <w:bCs/>
                <w:color w:val="000000"/>
                <w:szCs w:val="24"/>
              </w:rPr>
              <w:t xml:space="preserve">тенций на сайте </w:t>
            </w:r>
            <w:proofErr w:type="spellStart"/>
            <w:r w:rsidRPr="00F42CC1">
              <w:rPr>
                <w:rFonts w:cs="Times New Roman"/>
                <w:bCs/>
                <w:color w:val="000000"/>
                <w:szCs w:val="24"/>
              </w:rPr>
              <w:t>БелГАУ</w:t>
            </w:r>
            <w:proofErr w:type="spellEnd"/>
          </w:p>
          <w:p w:rsidR="00C92264" w:rsidRPr="00C92264" w:rsidRDefault="00F42CC1" w:rsidP="00F42CC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42CC1">
              <w:rPr>
                <w:rFonts w:ascii="Times New Roman" w:hAnsi="Times New Roman" w:cs="Times New Roman"/>
              </w:rPr>
              <w:t>http://www.bsaa.edu.ru/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264" w:rsidRDefault="003F4B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264" w:rsidRPr="002C0B9D" w:rsidRDefault="002C0B9D" w:rsidP="002C0B9D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C0B9D">
              <w:rPr>
                <w:rFonts w:ascii="Times New Roman" w:hAnsi="Times New Roman" w:cs="Times New Roman"/>
                <w:bCs/>
              </w:rPr>
              <w:t>Информированность о работе центра компетенций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264" w:rsidRDefault="00C92264" w:rsidP="00C9226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264" w:rsidRDefault="002C0B9D" w:rsidP="00F4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 w:rsidRPr="002D5356">
              <w:rPr>
                <w:rFonts w:ascii="Times New Roman" w:hAnsi="Times New Roman" w:cs="Times New Roman"/>
                <w:bCs/>
              </w:rPr>
              <w:t>-</w:t>
            </w:r>
            <w:r w:rsidR="00F42CC1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="00F42CC1">
              <w:rPr>
                <w:rFonts w:ascii="Times New Roman" w:hAnsi="Times New Roman" w:cs="Times New Roman"/>
                <w:bCs/>
              </w:rPr>
              <w:t>екабрь</w:t>
            </w:r>
            <w:r w:rsidRPr="002D5356"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</w:tr>
      <w:tr w:rsidR="00221404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4" w:rsidRDefault="00221404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4" w:rsidRPr="00FB6F1E" w:rsidRDefault="009A4A45" w:rsidP="0027074A">
            <w:pPr>
              <w:pStyle w:val="1"/>
              <w:spacing w:before="0" w:after="0"/>
              <w:rPr>
                <w:rFonts w:cs="Times New Roman"/>
                <w:color w:val="0070C0"/>
                <w:sz w:val="24"/>
                <w:szCs w:val="24"/>
              </w:rPr>
            </w:pPr>
            <w:r w:rsidRPr="0027074A">
              <w:rPr>
                <w:rFonts w:cs="Times New Roman"/>
                <w:b w:val="0"/>
                <w:sz w:val="24"/>
                <w:szCs w:val="24"/>
              </w:rPr>
              <w:t xml:space="preserve">Проведение семинара </w:t>
            </w:r>
            <w:r w:rsidR="00C92264" w:rsidRPr="0027074A">
              <w:rPr>
                <w:rFonts w:cs="Times New Roman"/>
                <w:b w:val="0"/>
                <w:sz w:val="24"/>
                <w:szCs w:val="24"/>
              </w:rPr>
              <w:t>о де</w:t>
            </w:r>
            <w:r w:rsidR="00C92264" w:rsidRPr="0027074A">
              <w:rPr>
                <w:rFonts w:cs="Times New Roman"/>
                <w:b w:val="0"/>
                <w:sz w:val="24"/>
                <w:szCs w:val="24"/>
              </w:rPr>
              <w:t>й</w:t>
            </w:r>
            <w:r w:rsidR="00C92264" w:rsidRPr="0027074A">
              <w:rPr>
                <w:rFonts w:cs="Times New Roman"/>
                <w:b w:val="0"/>
                <w:sz w:val="24"/>
                <w:szCs w:val="24"/>
              </w:rPr>
              <w:t>ствующих мерах  поддержки  сельскохозяйственных  товар</w:t>
            </w:r>
            <w:r w:rsidR="00C92264" w:rsidRPr="0027074A">
              <w:rPr>
                <w:rFonts w:cs="Times New Roman"/>
                <w:b w:val="0"/>
                <w:sz w:val="24"/>
                <w:szCs w:val="24"/>
              </w:rPr>
              <w:t>о</w:t>
            </w:r>
            <w:r w:rsidR="00C92264" w:rsidRPr="0027074A">
              <w:rPr>
                <w:rFonts w:cs="Times New Roman"/>
                <w:b w:val="0"/>
                <w:sz w:val="24"/>
                <w:szCs w:val="24"/>
              </w:rPr>
              <w:t xml:space="preserve">производителей. </w:t>
            </w:r>
            <w:r w:rsidR="0027074A" w:rsidRPr="0027074A">
              <w:rPr>
                <w:rFonts w:cs="Times New Roman"/>
                <w:b w:val="0"/>
                <w:sz w:val="24"/>
                <w:szCs w:val="24"/>
              </w:rPr>
              <w:t>Обзор банко</w:t>
            </w:r>
            <w:r w:rsidR="0027074A" w:rsidRPr="0027074A">
              <w:rPr>
                <w:rFonts w:cs="Times New Roman"/>
                <w:b w:val="0"/>
                <w:sz w:val="24"/>
                <w:szCs w:val="24"/>
              </w:rPr>
              <w:t>в</w:t>
            </w:r>
            <w:r w:rsidR="0027074A" w:rsidRPr="0027074A">
              <w:rPr>
                <w:rFonts w:cs="Times New Roman"/>
                <w:b w:val="0"/>
                <w:sz w:val="24"/>
                <w:szCs w:val="24"/>
              </w:rPr>
              <w:t xml:space="preserve">ских продуктов: </w:t>
            </w:r>
            <w:proofErr w:type="spellStart"/>
            <w:r w:rsidR="0027074A" w:rsidRPr="0027074A">
              <w:rPr>
                <w:rFonts w:cs="Times New Roman"/>
                <w:b w:val="0"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4" w:rsidRDefault="002D5356" w:rsidP="002214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4" w:rsidRDefault="002D5356" w:rsidP="002C0B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МП в </w:t>
            </w:r>
            <w:r w:rsidR="002C0B9D" w:rsidRPr="002C0B9D">
              <w:rPr>
                <w:rFonts w:ascii="Times New Roman" w:hAnsi="Times New Roman" w:cs="Times New Roman"/>
              </w:rPr>
              <w:t>действующих мерах  поддержки</w:t>
            </w:r>
            <w:r w:rsidR="002C0B9D">
              <w:rPr>
                <w:rFonts w:ascii="Times New Roman" w:hAnsi="Times New Roman" w:cs="Times New Roman"/>
              </w:rPr>
              <w:t xml:space="preserve"> </w:t>
            </w:r>
            <w:r w:rsidR="002C0B9D" w:rsidRPr="002C0B9D">
              <w:rPr>
                <w:rFonts w:ascii="Times New Roman" w:hAnsi="Times New Roman" w:cs="Times New Roman"/>
              </w:rPr>
              <w:t>сельскохозяйственных  товаропроизводителей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4" w:rsidRPr="00221404" w:rsidRDefault="002C0B9D" w:rsidP="00221404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221404">
              <w:rPr>
                <w:rFonts w:ascii="Times New Roman" w:hAnsi="Times New Roman" w:cs="Times New Roman"/>
                <w:kern w:val="36"/>
                <w:lang w:eastAsia="ru-RU"/>
              </w:rPr>
              <w:t>Институт переподготовки и повышения квалификации кадров агробизнеса (ИППКА)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4" w:rsidRDefault="00F42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2A398D" w:rsidRDefault="002A398D" w:rsidP="00A4553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A398D">
              <w:rPr>
                <w:rFonts w:ascii="Times New Roman" w:hAnsi="Times New Roman" w:cs="Times New Roman"/>
                <w:bCs/>
              </w:rPr>
              <w:t xml:space="preserve">Обучение преподавателей программному продукту Аль-Инвест, который </w:t>
            </w:r>
            <w:r w:rsidRPr="002A398D">
              <w:rPr>
                <w:rFonts w:ascii="Times New Roman" w:hAnsi="Times New Roman" w:cs="Times New Roman"/>
              </w:rPr>
              <w:t>позволяет  разработать бизнес план и провести комплексную оценку инвестиционного проекта (финансовая состоятельность, экономическая эффективность и анализ чувствительности)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A4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proofErr w:type="gramStart"/>
            <w:r w:rsidRPr="00F5234B">
              <w:rPr>
                <w:rFonts w:ascii="Times New Roman" w:hAnsi="Times New Roman" w:cs="Times New Roman"/>
              </w:rPr>
              <w:t>Белгородского</w:t>
            </w:r>
            <w:proofErr w:type="gramEnd"/>
            <w:r w:rsidRPr="00F5234B">
              <w:rPr>
                <w:rFonts w:ascii="Times New Roman" w:hAnsi="Times New Roman" w:cs="Times New Roman"/>
              </w:rPr>
              <w:t xml:space="preserve"> ГАУ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2C0B9D" w:rsidRDefault="002A398D" w:rsidP="00A4553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Повышение квалификации преподавателей </w:t>
            </w:r>
            <w:r w:rsidRPr="00F5234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F5234B">
              <w:rPr>
                <w:rFonts w:ascii="Times New Roman" w:hAnsi="Times New Roman" w:cs="Times New Roman"/>
              </w:rPr>
              <w:t>ВО</w:t>
            </w:r>
            <w:proofErr w:type="gramEnd"/>
            <w:r w:rsidRPr="00F5234B">
              <w:rPr>
                <w:rFonts w:ascii="Times New Roman" w:hAnsi="Times New Roman" w:cs="Times New Roman"/>
              </w:rPr>
              <w:t xml:space="preserve"> «Белгородский государственный аграрный университет имени В.Я. Горина»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A4553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21404">
              <w:rPr>
                <w:rFonts w:ascii="Times New Roman" w:hAnsi="Times New Roman" w:cs="Times New Roman"/>
                <w:kern w:val="36"/>
                <w:lang w:eastAsia="ru-RU"/>
              </w:rPr>
              <w:t>Институт переподготовки и повышения квалификации кадров агробизнеса (ИППКА)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F42CC1" w:rsidP="00A4553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  <w:r w:rsidR="002A398D"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2D5356" w:rsidRDefault="002A398D" w:rsidP="002D53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5356">
              <w:rPr>
                <w:rFonts w:ascii="Times New Roman" w:hAnsi="Times New Roman" w:cs="Times New Roman"/>
                <w:bCs/>
              </w:rPr>
              <w:t xml:space="preserve">Подготовка документации, необходимой для последующего направления в кредитные организации с целью получения </w:t>
            </w:r>
            <w:r w:rsidRPr="002D5356">
              <w:rPr>
                <w:rFonts w:ascii="Times New Roman" w:hAnsi="Times New Roman" w:cs="Times New Roman"/>
                <w:bCs/>
              </w:rPr>
              <w:lastRenderedPageBreak/>
              <w:t xml:space="preserve">заемного финансирования, в том числе с применением механизма льготного кредитования сельскохозяйственных товаропроизводителей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компетенций для субъектов малого предпринимательства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3F4BB8" w:rsidRDefault="002A398D" w:rsidP="003F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BB8">
              <w:rPr>
                <w:rFonts w:ascii="Times New Roman" w:hAnsi="Times New Roman" w:cs="Times New Roman"/>
              </w:rPr>
              <w:t xml:space="preserve">Подготовка и оформление документов для участия субъектов МП </w:t>
            </w:r>
            <w:proofErr w:type="gramStart"/>
            <w:r w:rsidRPr="003F4BB8">
              <w:rPr>
                <w:rFonts w:ascii="Times New Roman" w:hAnsi="Times New Roman" w:cs="Times New Roman"/>
              </w:rPr>
              <w:t>в</w:t>
            </w:r>
            <w:proofErr w:type="gramEnd"/>
            <w:r w:rsidRPr="003F4BB8">
              <w:rPr>
                <w:rFonts w:ascii="Times New Roman" w:hAnsi="Times New Roman" w:cs="Times New Roman"/>
              </w:rPr>
              <w:t xml:space="preserve"> </w:t>
            </w:r>
          </w:p>
          <w:p w:rsidR="002A398D" w:rsidRPr="003F4BB8" w:rsidRDefault="002A398D" w:rsidP="003F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BB8">
              <w:rPr>
                <w:rFonts w:ascii="Times New Roman" w:hAnsi="Times New Roman" w:cs="Times New Roman"/>
              </w:rPr>
              <w:t xml:space="preserve">программах государственной поддержки, реализуемых на </w:t>
            </w:r>
            <w:proofErr w:type="gramStart"/>
            <w:r w:rsidRPr="003F4BB8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3F4BB8">
              <w:rPr>
                <w:rFonts w:ascii="Times New Roman" w:hAnsi="Times New Roman" w:cs="Times New Roman"/>
              </w:rPr>
              <w:t xml:space="preserve">, </w:t>
            </w:r>
          </w:p>
          <w:p w:rsidR="002A398D" w:rsidRPr="003F4BB8" w:rsidRDefault="002A398D" w:rsidP="00B333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BB8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3F4BB8">
              <w:rPr>
                <w:rFonts w:ascii="Times New Roman" w:hAnsi="Times New Roman" w:cs="Times New Roman"/>
              </w:rPr>
              <w:t xml:space="preserve"> и федеральном уровнях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BB8">
              <w:rPr>
                <w:rFonts w:ascii="Times New Roman" w:hAnsi="Times New Roman" w:cs="Times New Roman"/>
              </w:rPr>
              <w:t>(включая разработку бизнес-плана для получения государственной поддержки)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компетенций для субъектов малого предпринимательства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F54494" w:rsidRDefault="002A398D" w:rsidP="00F54494">
            <w:pPr>
              <w:pStyle w:val="aa"/>
              <w:spacing w:before="100" w:beforeAutospacing="1" w:after="100" w:afterAutospacing="1"/>
              <w:ind w:left="0"/>
              <w:jc w:val="both"/>
              <w:rPr>
                <w:szCs w:val="24"/>
              </w:rPr>
            </w:pPr>
            <w:r w:rsidRPr="00F54494">
              <w:rPr>
                <w:szCs w:val="24"/>
              </w:rPr>
              <w:t xml:space="preserve">Составление различных видов </w:t>
            </w:r>
            <w:proofErr w:type="gramStart"/>
            <w:r w:rsidRPr="00F54494">
              <w:rPr>
                <w:szCs w:val="24"/>
              </w:rPr>
              <w:t>бизнес-планирования</w:t>
            </w:r>
            <w:proofErr w:type="gramEnd"/>
          </w:p>
          <w:p w:rsidR="002A398D" w:rsidRPr="00F54494" w:rsidRDefault="002A398D" w:rsidP="00F54494">
            <w:pPr>
              <w:pStyle w:val="aa"/>
              <w:spacing w:before="100" w:beforeAutospacing="1" w:after="100" w:afterAutospacing="1"/>
              <w:ind w:left="0"/>
              <w:jc w:val="both"/>
              <w:rPr>
                <w:szCs w:val="24"/>
              </w:rPr>
            </w:pPr>
            <w:r w:rsidRPr="00F54494">
              <w:rPr>
                <w:b/>
                <w:szCs w:val="24"/>
              </w:rPr>
              <w:t>стандартный бизнес – план</w:t>
            </w:r>
            <w:r w:rsidRPr="00F54494">
              <w:rPr>
                <w:szCs w:val="24"/>
              </w:rPr>
              <w:t xml:space="preserve"> – разрабатывается по стандартам UNIDO или в соответствии с требованиями банков, включает в себя анализ рынка; </w:t>
            </w:r>
          </w:p>
          <w:p w:rsidR="002A398D" w:rsidRPr="00F54494" w:rsidRDefault="002A398D" w:rsidP="00F54494">
            <w:pPr>
              <w:pStyle w:val="aa"/>
              <w:spacing w:before="100" w:beforeAutospacing="1" w:after="100" w:afterAutospacing="1"/>
              <w:ind w:left="0"/>
              <w:jc w:val="both"/>
              <w:rPr>
                <w:szCs w:val="24"/>
              </w:rPr>
            </w:pPr>
            <w:r w:rsidRPr="00F54494">
              <w:rPr>
                <w:b/>
                <w:szCs w:val="24"/>
              </w:rPr>
              <w:t>финансовый бизнес-план</w:t>
            </w:r>
            <w:r w:rsidRPr="00F54494">
              <w:rPr>
                <w:szCs w:val="24"/>
              </w:rPr>
              <w:t xml:space="preserve"> ра</w:t>
            </w:r>
            <w:r w:rsidRPr="00F54494">
              <w:rPr>
                <w:szCs w:val="24"/>
              </w:rPr>
              <w:t>з</w:t>
            </w:r>
            <w:r w:rsidRPr="00F54494">
              <w:rPr>
                <w:szCs w:val="24"/>
              </w:rPr>
              <w:t>рабатывается по стандартам UNIDO или в соответствии с требованиями банков;</w:t>
            </w:r>
          </w:p>
          <w:p w:rsidR="002A398D" w:rsidRPr="003F4BB8" w:rsidRDefault="002A398D" w:rsidP="00F54494">
            <w:pPr>
              <w:pStyle w:val="aa"/>
              <w:spacing w:before="100" w:beforeAutospacing="1" w:after="100" w:afterAutospacing="1"/>
              <w:ind w:left="0"/>
              <w:jc w:val="both"/>
              <w:rPr>
                <w:rFonts w:cs="Times New Roman"/>
              </w:rPr>
            </w:pPr>
            <w:r w:rsidRPr="00F54494">
              <w:rPr>
                <w:b/>
                <w:szCs w:val="24"/>
              </w:rPr>
              <w:t>подробный бизнес-план</w:t>
            </w:r>
            <w:r w:rsidRPr="00F54494">
              <w:rPr>
                <w:szCs w:val="24"/>
              </w:rPr>
              <w:t xml:space="preserve"> – ра</w:t>
            </w:r>
            <w:r w:rsidRPr="00F54494">
              <w:rPr>
                <w:szCs w:val="24"/>
              </w:rPr>
              <w:t>з</w:t>
            </w:r>
            <w:r w:rsidRPr="00F54494">
              <w:rPr>
                <w:szCs w:val="24"/>
              </w:rPr>
              <w:t xml:space="preserve">рабатывается по стандартам UNIDO или в соответствии с требованиями банков. Высокая детализация расчетов. Включает </w:t>
            </w:r>
            <w:r w:rsidRPr="00F54494">
              <w:rPr>
                <w:szCs w:val="24"/>
              </w:rPr>
              <w:lastRenderedPageBreak/>
              <w:t>в себя развернутое маркетинг</w:t>
            </w:r>
            <w:r w:rsidRPr="00F54494">
              <w:rPr>
                <w:szCs w:val="24"/>
              </w:rPr>
              <w:t>о</w:t>
            </w:r>
            <w:r w:rsidRPr="00F54494">
              <w:rPr>
                <w:szCs w:val="24"/>
              </w:rPr>
              <w:t>вое исследование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компетенций для субъектов малого предпринимательства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3F4BB8" w:rsidRDefault="002A398D" w:rsidP="003F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BB8">
              <w:rPr>
                <w:rFonts w:ascii="Times New Roman" w:hAnsi="Times New Roman" w:cs="Times New Roman"/>
              </w:rPr>
              <w:t>Финансовое планирование (бюджетирование, налогообложение, бухгалтер-</w:t>
            </w:r>
            <w:proofErr w:type="gramEnd"/>
          </w:p>
          <w:p w:rsidR="002A398D" w:rsidRDefault="002A398D" w:rsidP="003F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4BB8">
              <w:rPr>
                <w:rFonts w:ascii="Times New Roman" w:hAnsi="Times New Roman" w:cs="Times New Roman"/>
              </w:rPr>
              <w:t>ские</w:t>
            </w:r>
            <w:proofErr w:type="spellEnd"/>
            <w:r w:rsidRPr="003F4BB8">
              <w:rPr>
                <w:rFonts w:ascii="Times New Roman" w:hAnsi="Times New Roman" w:cs="Times New Roman"/>
              </w:rPr>
              <w:t xml:space="preserve"> услуги)</w:t>
            </w:r>
            <w:proofErr w:type="gram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компетенций для субъектов малого предпринимательства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3F4BB8" w:rsidRDefault="002A398D" w:rsidP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BB8">
              <w:rPr>
                <w:rFonts w:ascii="Times New Roman" w:hAnsi="Times New Roman" w:cs="Times New Roman"/>
                <w:bCs/>
              </w:rPr>
              <w:t>Оказание услуг в области маркетинга, в том числе содействие в разработке маркетинговой стратегии и планов, дизайна, разработке бренда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B333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33363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33363">
              <w:rPr>
                <w:rFonts w:ascii="Times New Roman" w:hAnsi="Times New Roman" w:cs="Times New Roman"/>
              </w:rPr>
              <w:t xml:space="preserve"> МСП и </w:t>
            </w:r>
            <w:proofErr w:type="spellStart"/>
            <w:r w:rsidRPr="00B33363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компетенций для субъектов малого предпринимательства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  <w:tr w:rsidR="002A398D" w:rsidTr="002A398D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3F4BB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Pr="003F4BB8" w:rsidRDefault="002A398D" w:rsidP="003F4BB8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proofErr w:type="gramStart"/>
            <w:r w:rsidRPr="00F42CC1">
              <w:rPr>
                <w:rFonts w:ascii="Times New Roman" w:hAnsi="Times New Roman" w:cs="Times New Roman"/>
                <w:bCs/>
              </w:rPr>
              <w:t>Оказание юридических услуг, в том числе правовое обеспечение деятельности субъектов МП (составление и юридическая экспертиза договоров, соглашений, учредительных документов, должностных регламентов и инструкций, составление направляемых в суд документов (исков, отзывов и иных процессуальных документов)</w:t>
            </w:r>
            <w:proofErr w:type="gram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A212A4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товаропроизводители – субъекты МП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 w:rsidP="009A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компетенций для субъектов малого предпринимательства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98D" w:rsidRDefault="002A3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заявками</w:t>
            </w:r>
          </w:p>
        </w:tc>
      </w:tr>
    </w:tbl>
    <w:p w:rsidR="00110751" w:rsidRPr="00110751" w:rsidRDefault="00110751" w:rsidP="00110751">
      <w:pPr>
        <w:pStyle w:val="a0"/>
        <w:rPr>
          <w:lang w:eastAsia="zh-CN"/>
        </w:rPr>
      </w:pPr>
    </w:p>
    <w:p w:rsidR="00110751" w:rsidRDefault="00110751" w:rsidP="00110751">
      <w:pPr>
        <w:pStyle w:val="a0"/>
      </w:pPr>
    </w:p>
    <w:p w:rsidR="00110751" w:rsidRPr="00110751" w:rsidRDefault="00110751" w:rsidP="00110751">
      <w:pPr>
        <w:pStyle w:val="a0"/>
      </w:pPr>
    </w:p>
    <w:p w:rsidR="00110751" w:rsidRPr="00110751" w:rsidRDefault="00110751" w:rsidP="00110751">
      <w:pPr>
        <w:pStyle w:val="a0"/>
      </w:pPr>
    </w:p>
    <w:p w:rsidR="00046F87" w:rsidRDefault="00046F87"/>
    <w:p w:rsidR="00110751" w:rsidRDefault="00110751"/>
    <w:sectPr w:rsidR="00110751" w:rsidSect="00C063C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59" w:hanging="135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">
    <w:nsid w:val="2C8E7D54"/>
    <w:multiLevelType w:val="hybridMultilevel"/>
    <w:tmpl w:val="FADA2758"/>
    <w:lvl w:ilvl="0" w:tplc="C228F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7D96"/>
    <w:multiLevelType w:val="multilevel"/>
    <w:tmpl w:val="7A28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firstLine="0"/>
      </w:pPr>
      <w:rPr>
        <w:rFonts w:eastAsia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CB"/>
    <w:rsid w:val="000016B5"/>
    <w:rsid w:val="0000293B"/>
    <w:rsid w:val="00002D81"/>
    <w:rsid w:val="00011BC9"/>
    <w:rsid w:val="00011EEC"/>
    <w:rsid w:val="0001425A"/>
    <w:rsid w:val="000160C2"/>
    <w:rsid w:val="00021195"/>
    <w:rsid w:val="00022297"/>
    <w:rsid w:val="00022443"/>
    <w:rsid w:val="00031FBD"/>
    <w:rsid w:val="0003263B"/>
    <w:rsid w:val="00033BEF"/>
    <w:rsid w:val="00036D0A"/>
    <w:rsid w:val="00037B10"/>
    <w:rsid w:val="00040055"/>
    <w:rsid w:val="000412F8"/>
    <w:rsid w:val="00043081"/>
    <w:rsid w:val="000431E1"/>
    <w:rsid w:val="00046F87"/>
    <w:rsid w:val="0005004A"/>
    <w:rsid w:val="0005392D"/>
    <w:rsid w:val="00054C53"/>
    <w:rsid w:val="000563C1"/>
    <w:rsid w:val="000616DE"/>
    <w:rsid w:val="00061740"/>
    <w:rsid w:val="0006177F"/>
    <w:rsid w:val="00062145"/>
    <w:rsid w:val="00062ADC"/>
    <w:rsid w:val="00063336"/>
    <w:rsid w:val="0006435E"/>
    <w:rsid w:val="00066614"/>
    <w:rsid w:val="00070149"/>
    <w:rsid w:val="000712C0"/>
    <w:rsid w:val="000767A2"/>
    <w:rsid w:val="0007731B"/>
    <w:rsid w:val="0008182B"/>
    <w:rsid w:val="00083BD4"/>
    <w:rsid w:val="00084E49"/>
    <w:rsid w:val="00085213"/>
    <w:rsid w:val="00085BA7"/>
    <w:rsid w:val="00087761"/>
    <w:rsid w:val="000A15A2"/>
    <w:rsid w:val="000A36A3"/>
    <w:rsid w:val="000A6AC5"/>
    <w:rsid w:val="000A7B94"/>
    <w:rsid w:val="000B04A5"/>
    <w:rsid w:val="000B1343"/>
    <w:rsid w:val="000B3167"/>
    <w:rsid w:val="000B3AC9"/>
    <w:rsid w:val="000B476E"/>
    <w:rsid w:val="000B5FFE"/>
    <w:rsid w:val="000B6FDC"/>
    <w:rsid w:val="000B72BA"/>
    <w:rsid w:val="000C6EC9"/>
    <w:rsid w:val="000D3E77"/>
    <w:rsid w:val="000D42F6"/>
    <w:rsid w:val="000D7128"/>
    <w:rsid w:val="000E27ED"/>
    <w:rsid w:val="000E2ABA"/>
    <w:rsid w:val="000E480B"/>
    <w:rsid w:val="000E4F1B"/>
    <w:rsid w:val="000F4A50"/>
    <w:rsid w:val="000F50C8"/>
    <w:rsid w:val="000F6595"/>
    <w:rsid w:val="000F790C"/>
    <w:rsid w:val="000F7A37"/>
    <w:rsid w:val="00104446"/>
    <w:rsid w:val="00110751"/>
    <w:rsid w:val="001115E5"/>
    <w:rsid w:val="00116A58"/>
    <w:rsid w:val="001176BE"/>
    <w:rsid w:val="00120624"/>
    <w:rsid w:val="001219F0"/>
    <w:rsid w:val="00123FD8"/>
    <w:rsid w:val="00124F60"/>
    <w:rsid w:val="00125CE8"/>
    <w:rsid w:val="0012625E"/>
    <w:rsid w:val="0012763A"/>
    <w:rsid w:val="0013064C"/>
    <w:rsid w:val="00132DE3"/>
    <w:rsid w:val="00136DDE"/>
    <w:rsid w:val="00142635"/>
    <w:rsid w:val="0014671E"/>
    <w:rsid w:val="00146CF1"/>
    <w:rsid w:val="0014781F"/>
    <w:rsid w:val="00153AD4"/>
    <w:rsid w:val="0015689C"/>
    <w:rsid w:val="00157331"/>
    <w:rsid w:val="00160CF3"/>
    <w:rsid w:val="00165776"/>
    <w:rsid w:val="00167FE0"/>
    <w:rsid w:val="001735CD"/>
    <w:rsid w:val="00174131"/>
    <w:rsid w:val="001763E9"/>
    <w:rsid w:val="00176976"/>
    <w:rsid w:val="00182701"/>
    <w:rsid w:val="0018394E"/>
    <w:rsid w:val="00184757"/>
    <w:rsid w:val="00184E7F"/>
    <w:rsid w:val="001850F4"/>
    <w:rsid w:val="00186EC3"/>
    <w:rsid w:val="00187048"/>
    <w:rsid w:val="001910BC"/>
    <w:rsid w:val="00193750"/>
    <w:rsid w:val="0019559E"/>
    <w:rsid w:val="00196EF4"/>
    <w:rsid w:val="001A00A0"/>
    <w:rsid w:val="001A19D8"/>
    <w:rsid w:val="001A2887"/>
    <w:rsid w:val="001A67CF"/>
    <w:rsid w:val="001A73DE"/>
    <w:rsid w:val="001B00B4"/>
    <w:rsid w:val="001B2FE5"/>
    <w:rsid w:val="001B303A"/>
    <w:rsid w:val="001B5416"/>
    <w:rsid w:val="001C6CBC"/>
    <w:rsid w:val="001C7D75"/>
    <w:rsid w:val="001D46C4"/>
    <w:rsid w:val="001D4D91"/>
    <w:rsid w:val="001D5ADB"/>
    <w:rsid w:val="001E0556"/>
    <w:rsid w:val="001E2F7E"/>
    <w:rsid w:val="001F0112"/>
    <w:rsid w:val="001F505B"/>
    <w:rsid w:val="001F6041"/>
    <w:rsid w:val="001F6812"/>
    <w:rsid w:val="001F7964"/>
    <w:rsid w:val="002004C2"/>
    <w:rsid w:val="00200D0E"/>
    <w:rsid w:val="00201907"/>
    <w:rsid w:val="00203871"/>
    <w:rsid w:val="00203D4E"/>
    <w:rsid w:val="002053B1"/>
    <w:rsid w:val="00205A92"/>
    <w:rsid w:val="0020699E"/>
    <w:rsid w:val="00211C35"/>
    <w:rsid w:val="00216389"/>
    <w:rsid w:val="00220EB0"/>
    <w:rsid w:val="00221404"/>
    <w:rsid w:val="00225AAD"/>
    <w:rsid w:val="00231FD7"/>
    <w:rsid w:val="002320A1"/>
    <w:rsid w:val="00233643"/>
    <w:rsid w:val="0023498B"/>
    <w:rsid w:val="00234BCA"/>
    <w:rsid w:val="00234FB9"/>
    <w:rsid w:val="00235061"/>
    <w:rsid w:val="00235B2D"/>
    <w:rsid w:val="0024531F"/>
    <w:rsid w:val="00252A60"/>
    <w:rsid w:val="0025644C"/>
    <w:rsid w:val="00257421"/>
    <w:rsid w:val="00264081"/>
    <w:rsid w:val="00264960"/>
    <w:rsid w:val="0027074A"/>
    <w:rsid w:val="00271342"/>
    <w:rsid w:val="002722EF"/>
    <w:rsid w:val="00274379"/>
    <w:rsid w:val="00282343"/>
    <w:rsid w:val="0028346C"/>
    <w:rsid w:val="00284F04"/>
    <w:rsid w:val="00292349"/>
    <w:rsid w:val="002947DB"/>
    <w:rsid w:val="0029556F"/>
    <w:rsid w:val="00297058"/>
    <w:rsid w:val="002A082A"/>
    <w:rsid w:val="002A398D"/>
    <w:rsid w:val="002A3DFC"/>
    <w:rsid w:val="002A452F"/>
    <w:rsid w:val="002A582F"/>
    <w:rsid w:val="002A644A"/>
    <w:rsid w:val="002A6C6A"/>
    <w:rsid w:val="002B1CED"/>
    <w:rsid w:val="002B4C0C"/>
    <w:rsid w:val="002B5257"/>
    <w:rsid w:val="002B6A57"/>
    <w:rsid w:val="002C0B9D"/>
    <w:rsid w:val="002C31F4"/>
    <w:rsid w:val="002C3552"/>
    <w:rsid w:val="002C5DCE"/>
    <w:rsid w:val="002C5F13"/>
    <w:rsid w:val="002D1272"/>
    <w:rsid w:val="002D5356"/>
    <w:rsid w:val="002E0F91"/>
    <w:rsid w:val="002E4286"/>
    <w:rsid w:val="002E6765"/>
    <w:rsid w:val="002E707B"/>
    <w:rsid w:val="002F2F52"/>
    <w:rsid w:val="002F30AE"/>
    <w:rsid w:val="002F5B86"/>
    <w:rsid w:val="00301477"/>
    <w:rsid w:val="00301A3E"/>
    <w:rsid w:val="00301B85"/>
    <w:rsid w:val="00302237"/>
    <w:rsid w:val="0030242D"/>
    <w:rsid w:val="00302BEC"/>
    <w:rsid w:val="0030367B"/>
    <w:rsid w:val="00303AA1"/>
    <w:rsid w:val="0031126F"/>
    <w:rsid w:val="00311327"/>
    <w:rsid w:val="00314E98"/>
    <w:rsid w:val="00315141"/>
    <w:rsid w:val="003247C4"/>
    <w:rsid w:val="003247CA"/>
    <w:rsid w:val="00325CE0"/>
    <w:rsid w:val="00330120"/>
    <w:rsid w:val="0033124F"/>
    <w:rsid w:val="003320AE"/>
    <w:rsid w:val="00332F53"/>
    <w:rsid w:val="003342A2"/>
    <w:rsid w:val="003344DE"/>
    <w:rsid w:val="00336F46"/>
    <w:rsid w:val="00337EDC"/>
    <w:rsid w:val="00342131"/>
    <w:rsid w:val="00342DE0"/>
    <w:rsid w:val="00346C88"/>
    <w:rsid w:val="00356139"/>
    <w:rsid w:val="00365B8E"/>
    <w:rsid w:val="00367C83"/>
    <w:rsid w:val="003732BB"/>
    <w:rsid w:val="00374BD0"/>
    <w:rsid w:val="00380718"/>
    <w:rsid w:val="00381CA1"/>
    <w:rsid w:val="0038583C"/>
    <w:rsid w:val="00385D69"/>
    <w:rsid w:val="0039032D"/>
    <w:rsid w:val="0039286F"/>
    <w:rsid w:val="003A1C0D"/>
    <w:rsid w:val="003A636F"/>
    <w:rsid w:val="003A6403"/>
    <w:rsid w:val="003A67E4"/>
    <w:rsid w:val="003B26D9"/>
    <w:rsid w:val="003B2D2C"/>
    <w:rsid w:val="003B3110"/>
    <w:rsid w:val="003B45A1"/>
    <w:rsid w:val="003B68B6"/>
    <w:rsid w:val="003B7B38"/>
    <w:rsid w:val="003C312E"/>
    <w:rsid w:val="003C6306"/>
    <w:rsid w:val="003C7230"/>
    <w:rsid w:val="003C74B2"/>
    <w:rsid w:val="003D124E"/>
    <w:rsid w:val="003D32AB"/>
    <w:rsid w:val="003D41E5"/>
    <w:rsid w:val="003D5616"/>
    <w:rsid w:val="003D60B4"/>
    <w:rsid w:val="003E1C70"/>
    <w:rsid w:val="003E27FE"/>
    <w:rsid w:val="003E3372"/>
    <w:rsid w:val="003E63D1"/>
    <w:rsid w:val="003E6757"/>
    <w:rsid w:val="003E686B"/>
    <w:rsid w:val="003E6ACC"/>
    <w:rsid w:val="003F119D"/>
    <w:rsid w:val="003F4BB8"/>
    <w:rsid w:val="003F5A0A"/>
    <w:rsid w:val="003F5ABA"/>
    <w:rsid w:val="003F6199"/>
    <w:rsid w:val="003F679D"/>
    <w:rsid w:val="003F6D28"/>
    <w:rsid w:val="004001F2"/>
    <w:rsid w:val="004003E7"/>
    <w:rsid w:val="004104F9"/>
    <w:rsid w:val="0041400B"/>
    <w:rsid w:val="0041427B"/>
    <w:rsid w:val="004144FF"/>
    <w:rsid w:val="0041661E"/>
    <w:rsid w:val="0042015F"/>
    <w:rsid w:val="00420AB8"/>
    <w:rsid w:val="0042176C"/>
    <w:rsid w:val="00421AE3"/>
    <w:rsid w:val="00425FF2"/>
    <w:rsid w:val="00427C66"/>
    <w:rsid w:val="00434461"/>
    <w:rsid w:val="00434AF8"/>
    <w:rsid w:val="00435994"/>
    <w:rsid w:val="00435C9A"/>
    <w:rsid w:val="0044035E"/>
    <w:rsid w:val="00441AF5"/>
    <w:rsid w:val="00441BF6"/>
    <w:rsid w:val="004443B4"/>
    <w:rsid w:val="0045097C"/>
    <w:rsid w:val="004514C7"/>
    <w:rsid w:val="00453E23"/>
    <w:rsid w:val="00453EBE"/>
    <w:rsid w:val="0045402F"/>
    <w:rsid w:val="00455F9E"/>
    <w:rsid w:val="00457433"/>
    <w:rsid w:val="004618AD"/>
    <w:rsid w:val="00463AF3"/>
    <w:rsid w:val="0046440C"/>
    <w:rsid w:val="00465CA9"/>
    <w:rsid w:val="00470162"/>
    <w:rsid w:val="004701EF"/>
    <w:rsid w:val="00472D91"/>
    <w:rsid w:val="00472FB1"/>
    <w:rsid w:val="004756F2"/>
    <w:rsid w:val="004759E5"/>
    <w:rsid w:val="00475AF8"/>
    <w:rsid w:val="00475D80"/>
    <w:rsid w:val="00476B51"/>
    <w:rsid w:val="00481B43"/>
    <w:rsid w:val="00481D57"/>
    <w:rsid w:val="00483A4B"/>
    <w:rsid w:val="004848C5"/>
    <w:rsid w:val="00487EE5"/>
    <w:rsid w:val="00491182"/>
    <w:rsid w:val="004915B2"/>
    <w:rsid w:val="00493268"/>
    <w:rsid w:val="00493979"/>
    <w:rsid w:val="00494637"/>
    <w:rsid w:val="00494B38"/>
    <w:rsid w:val="004A0F33"/>
    <w:rsid w:val="004A1E28"/>
    <w:rsid w:val="004A2D91"/>
    <w:rsid w:val="004A35D8"/>
    <w:rsid w:val="004A62F3"/>
    <w:rsid w:val="004A71AE"/>
    <w:rsid w:val="004B47F2"/>
    <w:rsid w:val="004B4827"/>
    <w:rsid w:val="004B550B"/>
    <w:rsid w:val="004B6BBE"/>
    <w:rsid w:val="004C1381"/>
    <w:rsid w:val="004C5B7A"/>
    <w:rsid w:val="004D3D2A"/>
    <w:rsid w:val="004D4465"/>
    <w:rsid w:val="004D6706"/>
    <w:rsid w:val="004D7BF4"/>
    <w:rsid w:val="004E0A95"/>
    <w:rsid w:val="004E5AF5"/>
    <w:rsid w:val="004E5C56"/>
    <w:rsid w:val="004F09DF"/>
    <w:rsid w:val="004F33BB"/>
    <w:rsid w:val="004F42F0"/>
    <w:rsid w:val="004F479A"/>
    <w:rsid w:val="00502C28"/>
    <w:rsid w:val="00504504"/>
    <w:rsid w:val="00504794"/>
    <w:rsid w:val="0050657B"/>
    <w:rsid w:val="005123D9"/>
    <w:rsid w:val="00513A43"/>
    <w:rsid w:val="00516C11"/>
    <w:rsid w:val="00517F4A"/>
    <w:rsid w:val="005245A6"/>
    <w:rsid w:val="00525340"/>
    <w:rsid w:val="00530050"/>
    <w:rsid w:val="00531212"/>
    <w:rsid w:val="00533F5B"/>
    <w:rsid w:val="005378FB"/>
    <w:rsid w:val="005403E2"/>
    <w:rsid w:val="0054170A"/>
    <w:rsid w:val="005466F4"/>
    <w:rsid w:val="00553242"/>
    <w:rsid w:val="005532C7"/>
    <w:rsid w:val="00553BAE"/>
    <w:rsid w:val="0055551D"/>
    <w:rsid w:val="00555543"/>
    <w:rsid w:val="005608AE"/>
    <w:rsid w:val="00562AF1"/>
    <w:rsid w:val="00565316"/>
    <w:rsid w:val="005656EE"/>
    <w:rsid w:val="00566310"/>
    <w:rsid w:val="00566D9A"/>
    <w:rsid w:val="00571BC8"/>
    <w:rsid w:val="00572A5B"/>
    <w:rsid w:val="005843B0"/>
    <w:rsid w:val="00584CB3"/>
    <w:rsid w:val="00590BD9"/>
    <w:rsid w:val="0059797A"/>
    <w:rsid w:val="00597C24"/>
    <w:rsid w:val="005A0707"/>
    <w:rsid w:val="005A495E"/>
    <w:rsid w:val="005A5016"/>
    <w:rsid w:val="005A7158"/>
    <w:rsid w:val="005B21A6"/>
    <w:rsid w:val="005B2844"/>
    <w:rsid w:val="005B4CBA"/>
    <w:rsid w:val="005B69AF"/>
    <w:rsid w:val="005B79E1"/>
    <w:rsid w:val="005C006E"/>
    <w:rsid w:val="005C1002"/>
    <w:rsid w:val="005C16C3"/>
    <w:rsid w:val="005C4275"/>
    <w:rsid w:val="005C6113"/>
    <w:rsid w:val="005C621A"/>
    <w:rsid w:val="005C6B05"/>
    <w:rsid w:val="005C714E"/>
    <w:rsid w:val="005D08B5"/>
    <w:rsid w:val="005D547C"/>
    <w:rsid w:val="005D6CD3"/>
    <w:rsid w:val="005D7BB3"/>
    <w:rsid w:val="005D7C70"/>
    <w:rsid w:val="005E38A3"/>
    <w:rsid w:val="005E67F1"/>
    <w:rsid w:val="005E735E"/>
    <w:rsid w:val="005E76DD"/>
    <w:rsid w:val="005F057F"/>
    <w:rsid w:val="005F08A9"/>
    <w:rsid w:val="005F5074"/>
    <w:rsid w:val="005F594A"/>
    <w:rsid w:val="00600329"/>
    <w:rsid w:val="00603476"/>
    <w:rsid w:val="0060716D"/>
    <w:rsid w:val="0060789F"/>
    <w:rsid w:val="00607BC4"/>
    <w:rsid w:val="00612415"/>
    <w:rsid w:val="006155D0"/>
    <w:rsid w:val="006168AE"/>
    <w:rsid w:val="00622AF0"/>
    <w:rsid w:val="0062384C"/>
    <w:rsid w:val="00625636"/>
    <w:rsid w:val="00626212"/>
    <w:rsid w:val="00626394"/>
    <w:rsid w:val="00627C51"/>
    <w:rsid w:val="006302F8"/>
    <w:rsid w:val="00631351"/>
    <w:rsid w:val="00632C1C"/>
    <w:rsid w:val="00633C3C"/>
    <w:rsid w:val="00640838"/>
    <w:rsid w:val="00642082"/>
    <w:rsid w:val="00646206"/>
    <w:rsid w:val="006470E1"/>
    <w:rsid w:val="00647690"/>
    <w:rsid w:val="00650D77"/>
    <w:rsid w:val="00652F1D"/>
    <w:rsid w:val="00653640"/>
    <w:rsid w:val="00657EC2"/>
    <w:rsid w:val="006608A6"/>
    <w:rsid w:val="006721EE"/>
    <w:rsid w:val="00673E1C"/>
    <w:rsid w:val="00681C2A"/>
    <w:rsid w:val="00686D69"/>
    <w:rsid w:val="006916DB"/>
    <w:rsid w:val="0069225E"/>
    <w:rsid w:val="006A0272"/>
    <w:rsid w:val="006A1605"/>
    <w:rsid w:val="006A2160"/>
    <w:rsid w:val="006A2C68"/>
    <w:rsid w:val="006A4492"/>
    <w:rsid w:val="006A5884"/>
    <w:rsid w:val="006A7D9C"/>
    <w:rsid w:val="006A7F9F"/>
    <w:rsid w:val="006B0225"/>
    <w:rsid w:val="006C130A"/>
    <w:rsid w:val="006C3AB8"/>
    <w:rsid w:val="006C41FB"/>
    <w:rsid w:val="006D0DD0"/>
    <w:rsid w:val="006D1F61"/>
    <w:rsid w:val="006D4034"/>
    <w:rsid w:val="006D55E5"/>
    <w:rsid w:val="006E0533"/>
    <w:rsid w:val="006E2963"/>
    <w:rsid w:val="006E3411"/>
    <w:rsid w:val="006E581F"/>
    <w:rsid w:val="006F21CC"/>
    <w:rsid w:val="006F2896"/>
    <w:rsid w:val="006F4198"/>
    <w:rsid w:val="006F45F6"/>
    <w:rsid w:val="006F49DE"/>
    <w:rsid w:val="006F4E70"/>
    <w:rsid w:val="007023EE"/>
    <w:rsid w:val="007047D0"/>
    <w:rsid w:val="00706264"/>
    <w:rsid w:val="007064E0"/>
    <w:rsid w:val="007072B4"/>
    <w:rsid w:val="00710FF2"/>
    <w:rsid w:val="00713A89"/>
    <w:rsid w:val="00713CDB"/>
    <w:rsid w:val="00716EEF"/>
    <w:rsid w:val="00720E99"/>
    <w:rsid w:val="007231CC"/>
    <w:rsid w:val="00724D98"/>
    <w:rsid w:val="00726182"/>
    <w:rsid w:val="00726509"/>
    <w:rsid w:val="00726586"/>
    <w:rsid w:val="00735DE5"/>
    <w:rsid w:val="00737D9B"/>
    <w:rsid w:val="00741B70"/>
    <w:rsid w:val="007469CF"/>
    <w:rsid w:val="007513E6"/>
    <w:rsid w:val="00752D72"/>
    <w:rsid w:val="007540A1"/>
    <w:rsid w:val="00755879"/>
    <w:rsid w:val="00755DF9"/>
    <w:rsid w:val="00761D1C"/>
    <w:rsid w:val="00763951"/>
    <w:rsid w:val="00763AC0"/>
    <w:rsid w:val="00764206"/>
    <w:rsid w:val="00764A74"/>
    <w:rsid w:val="00764AC3"/>
    <w:rsid w:val="00765E37"/>
    <w:rsid w:val="00771621"/>
    <w:rsid w:val="00773E20"/>
    <w:rsid w:val="00776B94"/>
    <w:rsid w:val="007849C9"/>
    <w:rsid w:val="007917AA"/>
    <w:rsid w:val="00794411"/>
    <w:rsid w:val="007A0098"/>
    <w:rsid w:val="007A0B59"/>
    <w:rsid w:val="007A44DE"/>
    <w:rsid w:val="007A4F21"/>
    <w:rsid w:val="007A7030"/>
    <w:rsid w:val="007B1E01"/>
    <w:rsid w:val="007B479A"/>
    <w:rsid w:val="007B5EE5"/>
    <w:rsid w:val="007B6E02"/>
    <w:rsid w:val="007C1DF2"/>
    <w:rsid w:val="007C6146"/>
    <w:rsid w:val="007C63CD"/>
    <w:rsid w:val="007D37B6"/>
    <w:rsid w:val="007D3BCF"/>
    <w:rsid w:val="007D4204"/>
    <w:rsid w:val="007D6A91"/>
    <w:rsid w:val="007D6AA2"/>
    <w:rsid w:val="007D6F17"/>
    <w:rsid w:val="007E0143"/>
    <w:rsid w:val="007E241A"/>
    <w:rsid w:val="007E519A"/>
    <w:rsid w:val="007F32A2"/>
    <w:rsid w:val="008013BB"/>
    <w:rsid w:val="00805059"/>
    <w:rsid w:val="00805BC2"/>
    <w:rsid w:val="00807E65"/>
    <w:rsid w:val="00810B6A"/>
    <w:rsid w:val="00811987"/>
    <w:rsid w:val="008130F5"/>
    <w:rsid w:val="00813141"/>
    <w:rsid w:val="00816235"/>
    <w:rsid w:val="00817381"/>
    <w:rsid w:val="00820C85"/>
    <w:rsid w:val="00820F79"/>
    <w:rsid w:val="00824005"/>
    <w:rsid w:val="00824091"/>
    <w:rsid w:val="00830835"/>
    <w:rsid w:val="008322E5"/>
    <w:rsid w:val="008342B0"/>
    <w:rsid w:val="00836B9F"/>
    <w:rsid w:val="00837355"/>
    <w:rsid w:val="008402F8"/>
    <w:rsid w:val="00840F60"/>
    <w:rsid w:val="008436D8"/>
    <w:rsid w:val="00850272"/>
    <w:rsid w:val="00850CD3"/>
    <w:rsid w:val="008519A6"/>
    <w:rsid w:val="00854094"/>
    <w:rsid w:val="00861B2B"/>
    <w:rsid w:val="00864049"/>
    <w:rsid w:val="00864389"/>
    <w:rsid w:val="008654A7"/>
    <w:rsid w:val="008660CC"/>
    <w:rsid w:val="008672F1"/>
    <w:rsid w:val="00867DBD"/>
    <w:rsid w:val="00870BE3"/>
    <w:rsid w:val="0087201A"/>
    <w:rsid w:val="00872301"/>
    <w:rsid w:val="00874170"/>
    <w:rsid w:val="008741C5"/>
    <w:rsid w:val="0087421F"/>
    <w:rsid w:val="00874549"/>
    <w:rsid w:val="00874732"/>
    <w:rsid w:val="0087487D"/>
    <w:rsid w:val="008779D3"/>
    <w:rsid w:val="0088122B"/>
    <w:rsid w:val="008826CC"/>
    <w:rsid w:val="00884455"/>
    <w:rsid w:val="00886FB4"/>
    <w:rsid w:val="0089283F"/>
    <w:rsid w:val="008932AC"/>
    <w:rsid w:val="00894B41"/>
    <w:rsid w:val="0089534E"/>
    <w:rsid w:val="008971CC"/>
    <w:rsid w:val="008A15EE"/>
    <w:rsid w:val="008A4D82"/>
    <w:rsid w:val="008B1489"/>
    <w:rsid w:val="008B1ADC"/>
    <w:rsid w:val="008B1ED8"/>
    <w:rsid w:val="008B3615"/>
    <w:rsid w:val="008B3A73"/>
    <w:rsid w:val="008B418C"/>
    <w:rsid w:val="008B5A1C"/>
    <w:rsid w:val="008B7C0D"/>
    <w:rsid w:val="008C25B4"/>
    <w:rsid w:val="008C33FF"/>
    <w:rsid w:val="008C42E5"/>
    <w:rsid w:val="008C44C9"/>
    <w:rsid w:val="008C65CC"/>
    <w:rsid w:val="008C70A3"/>
    <w:rsid w:val="008C79BA"/>
    <w:rsid w:val="008D0EB6"/>
    <w:rsid w:val="008D14C3"/>
    <w:rsid w:val="008D20AC"/>
    <w:rsid w:val="008D3977"/>
    <w:rsid w:val="008D3F77"/>
    <w:rsid w:val="008D6208"/>
    <w:rsid w:val="008D6CD3"/>
    <w:rsid w:val="008E5264"/>
    <w:rsid w:val="008E6405"/>
    <w:rsid w:val="008E7460"/>
    <w:rsid w:val="008F27D4"/>
    <w:rsid w:val="008F41E2"/>
    <w:rsid w:val="0090013A"/>
    <w:rsid w:val="0090356C"/>
    <w:rsid w:val="00904563"/>
    <w:rsid w:val="00907829"/>
    <w:rsid w:val="00907EC6"/>
    <w:rsid w:val="0091058C"/>
    <w:rsid w:val="00910870"/>
    <w:rsid w:val="00910AF8"/>
    <w:rsid w:val="0091214C"/>
    <w:rsid w:val="00912C53"/>
    <w:rsid w:val="0091320D"/>
    <w:rsid w:val="00916C39"/>
    <w:rsid w:val="0091708B"/>
    <w:rsid w:val="00921D33"/>
    <w:rsid w:val="00922E54"/>
    <w:rsid w:val="00923932"/>
    <w:rsid w:val="00924418"/>
    <w:rsid w:val="009335DB"/>
    <w:rsid w:val="0093453D"/>
    <w:rsid w:val="00940E3E"/>
    <w:rsid w:val="00941A1C"/>
    <w:rsid w:val="009425D3"/>
    <w:rsid w:val="00944136"/>
    <w:rsid w:val="00944438"/>
    <w:rsid w:val="009472A2"/>
    <w:rsid w:val="009472BD"/>
    <w:rsid w:val="00947547"/>
    <w:rsid w:val="00952861"/>
    <w:rsid w:val="009548CE"/>
    <w:rsid w:val="009603E7"/>
    <w:rsid w:val="0096619C"/>
    <w:rsid w:val="009663C1"/>
    <w:rsid w:val="00967D9E"/>
    <w:rsid w:val="009816EB"/>
    <w:rsid w:val="00987378"/>
    <w:rsid w:val="0099017C"/>
    <w:rsid w:val="00992990"/>
    <w:rsid w:val="00993990"/>
    <w:rsid w:val="00994EF8"/>
    <w:rsid w:val="00995DDE"/>
    <w:rsid w:val="009A0A66"/>
    <w:rsid w:val="009A16FA"/>
    <w:rsid w:val="009A1EDD"/>
    <w:rsid w:val="009A4463"/>
    <w:rsid w:val="009A4A45"/>
    <w:rsid w:val="009A768B"/>
    <w:rsid w:val="009B0ACD"/>
    <w:rsid w:val="009B0E4D"/>
    <w:rsid w:val="009B225F"/>
    <w:rsid w:val="009B2D48"/>
    <w:rsid w:val="009B4427"/>
    <w:rsid w:val="009B6061"/>
    <w:rsid w:val="009B7D10"/>
    <w:rsid w:val="009C0AE0"/>
    <w:rsid w:val="009C0B98"/>
    <w:rsid w:val="009C2F3E"/>
    <w:rsid w:val="009C35DE"/>
    <w:rsid w:val="009C4823"/>
    <w:rsid w:val="009C594C"/>
    <w:rsid w:val="009C5E13"/>
    <w:rsid w:val="009C66D5"/>
    <w:rsid w:val="009C71DB"/>
    <w:rsid w:val="009D04A7"/>
    <w:rsid w:val="009D115C"/>
    <w:rsid w:val="009D2939"/>
    <w:rsid w:val="009D4403"/>
    <w:rsid w:val="009D54C1"/>
    <w:rsid w:val="009D73E7"/>
    <w:rsid w:val="009D7727"/>
    <w:rsid w:val="009E1B89"/>
    <w:rsid w:val="009E4CD7"/>
    <w:rsid w:val="009F1594"/>
    <w:rsid w:val="009F33CA"/>
    <w:rsid w:val="009F5038"/>
    <w:rsid w:val="009F5C7C"/>
    <w:rsid w:val="009F6EB3"/>
    <w:rsid w:val="00A015A1"/>
    <w:rsid w:val="00A0622E"/>
    <w:rsid w:val="00A07086"/>
    <w:rsid w:val="00A0714E"/>
    <w:rsid w:val="00A102A4"/>
    <w:rsid w:val="00A1144D"/>
    <w:rsid w:val="00A1266A"/>
    <w:rsid w:val="00A12BEE"/>
    <w:rsid w:val="00A134E4"/>
    <w:rsid w:val="00A14AD4"/>
    <w:rsid w:val="00A1526E"/>
    <w:rsid w:val="00A15942"/>
    <w:rsid w:val="00A1620A"/>
    <w:rsid w:val="00A179E7"/>
    <w:rsid w:val="00A212A4"/>
    <w:rsid w:val="00A21455"/>
    <w:rsid w:val="00A224BA"/>
    <w:rsid w:val="00A22C7F"/>
    <w:rsid w:val="00A23FD6"/>
    <w:rsid w:val="00A24BCD"/>
    <w:rsid w:val="00A267B2"/>
    <w:rsid w:val="00A27BA3"/>
    <w:rsid w:val="00A330DA"/>
    <w:rsid w:val="00A34ED4"/>
    <w:rsid w:val="00A40E33"/>
    <w:rsid w:val="00A411B1"/>
    <w:rsid w:val="00A43ACD"/>
    <w:rsid w:val="00A459A1"/>
    <w:rsid w:val="00A47CAD"/>
    <w:rsid w:val="00A5003C"/>
    <w:rsid w:val="00A50143"/>
    <w:rsid w:val="00A5214B"/>
    <w:rsid w:val="00A53528"/>
    <w:rsid w:val="00A5407E"/>
    <w:rsid w:val="00A54926"/>
    <w:rsid w:val="00A55E29"/>
    <w:rsid w:val="00A57159"/>
    <w:rsid w:val="00A62D19"/>
    <w:rsid w:val="00A65E6D"/>
    <w:rsid w:val="00A66B71"/>
    <w:rsid w:val="00A72A5A"/>
    <w:rsid w:val="00A73638"/>
    <w:rsid w:val="00A74DA1"/>
    <w:rsid w:val="00A76807"/>
    <w:rsid w:val="00A773EC"/>
    <w:rsid w:val="00A80DED"/>
    <w:rsid w:val="00A818AE"/>
    <w:rsid w:val="00A831A5"/>
    <w:rsid w:val="00A84246"/>
    <w:rsid w:val="00A8693C"/>
    <w:rsid w:val="00A9327C"/>
    <w:rsid w:val="00AA0946"/>
    <w:rsid w:val="00AA0B9F"/>
    <w:rsid w:val="00AA0EFA"/>
    <w:rsid w:val="00AA249F"/>
    <w:rsid w:val="00AA3D2D"/>
    <w:rsid w:val="00AA4B11"/>
    <w:rsid w:val="00AA6428"/>
    <w:rsid w:val="00AA7FB2"/>
    <w:rsid w:val="00AB00DF"/>
    <w:rsid w:val="00AB2467"/>
    <w:rsid w:val="00AB2D03"/>
    <w:rsid w:val="00AB3618"/>
    <w:rsid w:val="00AC438A"/>
    <w:rsid w:val="00AC480B"/>
    <w:rsid w:val="00AC4AFC"/>
    <w:rsid w:val="00AC5983"/>
    <w:rsid w:val="00AC635F"/>
    <w:rsid w:val="00AC74DE"/>
    <w:rsid w:val="00AD170A"/>
    <w:rsid w:val="00AD331F"/>
    <w:rsid w:val="00AD4A43"/>
    <w:rsid w:val="00AD588A"/>
    <w:rsid w:val="00AE0055"/>
    <w:rsid w:val="00AE04EF"/>
    <w:rsid w:val="00AE1876"/>
    <w:rsid w:val="00AE243D"/>
    <w:rsid w:val="00AE2471"/>
    <w:rsid w:val="00AE41BD"/>
    <w:rsid w:val="00AE439A"/>
    <w:rsid w:val="00AE6224"/>
    <w:rsid w:val="00AF51C8"/>
    <w:rsid w:val="00AF5F2A"/>
    <w:rsid w:val="00AF6FEF"/>
    <w:rsid w:val="00B011F3"/>
    <w:rsid w:val="00B014C5"/>
    <w:rsid w:val="00B018AB"/>
    <w:rsid w:val="00B02BC8"/>
    <w:rsid w:val="00B0440F"/>
    <w:rsid w:val="00B04DD1"/>
    <w:rsid w:val="00B05AAA"/>
    <w:rsid w:val="00B1433F"/>
    <w:rsid w:val="00B1461A"/>
    <w:rsid w:val="00B17CD9"/>
    <w:rsid w:val="00B20403"/>
    <w:rsid w:val="00B20799"/>
    <w:rsid w:val="00B22E7F"/>
    <w:rsid w:val="00B2480D"/>
    <w:rsid w:val="00B30575"/>
    <w:rsid w:val="00B323F2"/>
    <w:rsid w:val="00B33363"/>
    <w:rsid w:val="00B34793"/>
    <w:rsid w:val="00B409A5"/>
    <w:rsid w:val="00B414E2"/>
    <w:rsid w:val="00B41CD3"/>
    <w:rsid w:val="00B442E6"/>
    <w:rsid w:val="00B45213"/>
    <w:rsid w:val="00B45FE8"/>
    <w:rsid w:val="00B507E7"/>
    <w:rsid w:val="00B5232E"/>
    <w:rsid w:val="00B53FBC"/>
    <w:rsid w:val="00B54DA0"/>
    <w:rsid w:val="00B571DE"/>
    <w:rsid w:val="00B577DE"/>
    <w:rsid w:val="00B57EAB"/>
    <w:rsid w:val="00B63207"/>
    <w:rsid w:val="00B66EB3"/>
    <w:rsid w:val="00B70B11"/>
    <w:rsid w:val="00B70F89"/>
    <w:rsid w:val="00B718E4"/>
    <w:rsid w:val="00B7683B"/>
    <w:rsid w:val="00B7707C"/>
    <w:rsid w:val="00B819BA"/>
    <w:rsid w:val="00B84331"/>
    <w:rsid w:val="00B87B74"/>
    <w:rsid w:val="00B904B4"/>
    <w:rsid w:val="00B935DE"/>
    <w:rsid w:val="00B93738"/>
    <w:rsid w:val="00B96B6A"/>
    <w:rsid w:val="00B97EB1"/>
    <w:rsid w:val="00BA1108"/>
    <w:rsid w:val="00BA2A6E"/>
    <w:rsid w:val="00BA409D"/>
    <w:rsid w:val="00BA54B7"/>
    <w:rsid w:val="00BA7900"/>
    <w:rsid w:val="00BB33CF"/>
    <w:rsid w:val="00BB782E"/>
    <w:rsid w:val="00BC1BCA"/>
    <w:rsid w:val="00BC329F"/>
    <w:rsid w:val="00BC468F"/>
    <w:rsid w:val="00BC4E00"/>
    <w:rsid w:val="00BC619F"/>
    <w:rsid w:val="00BC66B2"/>
    <w:rsid w:val="00BC67F0"/>
    <w:rsid w:val="00BD490B"/>
    <w:rsid w:val="00BD7BD6"/>
    <w:rsid w:val="00BE2A84"/>
    <w:rsid w:val="00BE5902"/>
    <w:rsid w:val="00BE62B0"/>
    <w:rsid w:val="00BF2551"/>
    <w:rsid w:val="00BF4861"/>
    <w:rsid w:val="00BF6FC3"/>
    <w:rsid w:val="00C02EEA"/>
    <w:rsid w:val="00C03BDF"/>
    <w:rsid w:val="00C05D43"/>
    <w:rsid w:val="00C05F9C"/>
    <w:rsid w:val="00C062AD"/>
    <w:rsid w:val="00C063C4"/>
    <w:rsid w:val="00C1038D"/>
    <w:rsid w:val="00C1348D"/>
    <w:rsid w:val="00C14052"/>
    <w:rsid w:val="00C15F81"/>
    <w:rsid w:val="00C17B70"/>
    <w:rsid w:val="00C206B1"/>
    <w:rsid w:val="00C20F20"/>
    <w:rsid w:val="00C248D8"/>
    <w:rsid w:val="00C24E25"/>
    <w:rsid w:val="00C2550A"/>
    <w:rsid w:val="00C26C6E"/>
    <w:rsid w:val="00C27A35"/>
    <w:rsid w:val="00C34EB9"/>
    <w:rsid w:val="00C40E9B"/>
    <w:rsid w:val="00C444A9"/>
    <w:rsid w:val="00C47EC4"/>
    <w:rsid w:val="00C50EEC"/>
    <w:rsid w:val="00C55F69"/>
    <w:rsid w:val="00C60ECB"/>
    <w:rsid w:val="00C612CB"/>
    <w:rsid w:val="00C651C3"/>
    <w:rsid w:val="00C70A70"/>
    <w:rsid w:val="00C72A67"/>
    <w:rsid w:val="00C72DC8"/>
    <w:rsid w:val="00C73DB5"/>
    <w:rsid w:val="00C8346A"/>
    <w:rsid w:val="00C838A6"/>
    <w:rsid w:val="00C86DB6"/>
    <w:rsid w:val="00C87556"/>
    <w:rsid w:val="00C92264"/>
    <w:rsid w:val="00C936F5"/>
    <w:rsid w:val="00C97D97"/>
    <w:rsid w:val="00CA68AB"/>
    <w:rsid w:val="00CB5EBD"/>
    <w:rsid w:val="00CB6428"/>
    <w:rsid w:val="00CB732B"/>
    <w:rsid w:val="00CC052A"/>
    <w:rsid w:val="00CC0E1E"/>
    <w:rsid w:val="00CC19C2"/>
    <w:rsid w:val="00CC6E97"/>
    <w:rsid w:val="00CC7610"/>
    <w:rsid w:val="00CC7AC2"/>
    <w:rsid w:val="00CD11AB"/>
    <w:rsid w:val="00CD68D0"/>
    <w:rsid w:val="00CE2E3E"/>
    <w:rsid w:val="00CE4AC6"/>
    <w:rsid w:val="00CF0954"/>
    <w:rsid w:val="00CF133E"/>
    <w:rsid w:val="00CF2304"/>
    <w:rsid w:val="00CF3390"/>
    <w:rsid w:val="00CF53A0"/>
    <w:rsid w:val="00CF6CBF"/>
    <w:rsid w:val="00D02E74"/>
    <w:rsid w:val="00D03AFB"/>
    <w:rsid w:val="00D05561"/>
    <w:rsid w:val="00D05B5E"/>
    <w:rsid w:val="00D0644A"/>
    <w:rsid w:val="00D06C0D"/>
    <w:rsid w:val="00D1330D"/>
    <w:rsid w:val="00D16463"/>
    <w:rsid w:val="00D169C8"/>
    <w:rsid w:val="00D20C59"/>
    <w:rsid w:val="00D20C8F"/>
    <w:rsid w:val="00D25ACC"/>
    <w:rsid w:val="00D26A6D"/>
    <w:rsid w:val="00D27FD3"/>
    <w:rsid w:val="00D30634"/>
    <w:rsid w:val="00D317E4"/>
    <w:rsid w:val="00D351C9"/>
    <w:rsid w:val="00D4290F"/>
    <w:rsid w:val="00D42E41"/>
    <w:rsid w:val="00D45394"/>
    <w:rsid w:val="00D46BAC"/>
    <w:rsid w:val="00D508D9"/>
    <w:rsid w:val="00D53C2E"/>
    <w:rsid w:val="00D57AC0"/>
    <w:rsid w:val="00D610FE"/>
    <w:rsid w:val="00D64A20"/>
    <w:rsid w:val="00D71930"/>
    <w:rsid w:val="00D76731"/>
    <w:rsid w:val="00D778CE"/>
    <w:rsid w:val="00D77FCE"/>
    <w:rsid w:val="00D828F4"/>
    <w:rsid w:val="00D85975"/>
    <w:rsid w:val="00D86D08"/>
    <w:rsid w:val="00D86E95"/>
    <w:rsid w:val="00D90C26"/>
    <w:rsid w:val="00D93203"/>
    <w:rsid w:val="00D93447"/>
    <w:rsid w:val="00D96457"/>
    <w:rsid w:val="00D96F62"/>
    <w:rsid w:val="00D97AF9"/>
    <w:rsid w:val="00D97DEC"/>
    <w:rsid w:val="00DA11C8"/>
    <w:rsid w:val="00DA20B0"/>
    <w:rsid w:val="00DA27AA"/>
    <w:rsid w:val="00DB2595"/>
    <w:rsid w:val="00DB2C6F"/>
    <w:rsid w:val="00DB5D24"/>
    <w:rsid w:val="00DC01BA"/>
    <w:rsid w:val="00DC27BB"/>
    <w:rsid w:val="00DC5FCB"/>
    <w:rsid w:val="00DD1EAD"/>
    <w:rsid w:val="00DD27F5"/>
    <w:rsid w:val="00DD581F"/>
    <w:rsid w:val="00DE03DD"/>
    <w:rsid w:val="00DE15E6"/>
    <w:rsid w:val="00DE373B"/>
    <w:rsid w:val="00DE4FB1"/>
    <w:rsid w:val="00DF07B2"/>
    <w:rsid w:val="00DF2853"/>
    <w:rsid w:val="00DF366F"/>
    <w:rsid w:val="00DF5979"/>
    <w:rsid w:val="00E030BC"/>
    <w:rsid w:val="00E07840"/>
    <w:rsid w:val="00E07DC8"/>
    <w:rsid w:val="00E154FC"/>
    <w:rsid w:val="00E17282"/>
    <w:rsid w:val="00E2128E"/>
    <w:rsid w:val="00E23282"/>
    <w:rsid w:val="00E23AEE"/>
    <w:rsid w:val="00E23E48"/>
    <w:rsid w:val="00E242FC"/>
    <w:rsid w:val="00E24309"/>
    <w:rsid w:val="00E26707"/>
    <w:rsid w:val="00E272FA"/>
    <w:rsid w:val="00E336EF"/>
    <w:rsid w:val="00E341C3"/>
    <w:rsid w:val="00E347CB"/>
    <w:rsid w:val="00E34A71"/>
    <w:rsid w:val="00E36A47"/>
    <w:rsid w:val="00E433E6"/>
    <w:rsid w:val="00E43CF4"/>
    <w:rsid w:val="00E44809"/>
    <w:rsid w:val="00E44D78"/>
    <w:rsid w:val="00E542E9"/>
    <w:rsid w:val="00E56CD6"/>
    <w:rsid w:val="00E60317"/>
    <w:rsid w:val="00E62C77"/>
    <w:rsid w:val="00E642C1"/>
    <w:rsid w:val="00E66B5B"/>
    <w:rsid w:val="00E671EE"/>
    <w:rsid w:val="00E6747E"/>
    <w:rsid w:val="00E71630"/>
    <w:rsid w:val="00E745E9"/>
    <w:rsid w:val="00E7549B"/>
    <w:rsid w:val="00E778D1"/>
    <w:rsid w:val="00E808E5"/>
    <w:rsid w:val="00E847F3"/>
    <w:rsid w:val="00E8523E"/>
    <w:rsid w:val="00E876EF"/>
    <w:rsid w:val="00E87A54"/>
    <w:rsid w:val="00E87EEE"/>
    <w:rsid w:val="00EA04F8"/>
    <w:rsid w:val="00EA1C25"/>
    <w:rsid w:val="00EA418D"/>
    <w:rsid w:val="00EA6963"/>
    <w:rsid w:val="00EB0543"/>
    <w:rsid w:val="00EB3D60"/>
    <w:rsid w:val="00EB613D"/>
    <w:rsid w:val="00EB7066"/>
    <w:rsid w:val="00EB7DEF"/>
    <w:rsid w:val="00EC0F63"/>
    <w:rsid w:val="00EC230A"/>
    <w:rsid w:val="00EC3905"/>
    <w:rsid w:val="00EC7EFE"/>
    <w:rsid w:val="00ED3629"/>
    <w:rsid w:val="00ED500C"/>
    <w:rsid w:val="00ED6461"/>
    <w:rsid w:val="00EE09F2"/>
    <w:rsid w:val="00EE0F62"/>
    <w:rsid w:val="00EE2883"/>
    <w:rsid w:val="00EE3E19"/>
    <w:rsid w:val="00EE421F"/>
    <w:rsid w:val="00EE5379"/>
    <w:rsid w:val="00EF0EEF"/>
    <w:rsid w:val="00EF6496"/>
    <w:rsid w:val="00F0191B"/>
    <w:rsid w:val="00F024D7"/>
    <w:rsid w:val="00F02F3C"/>
    <w:rsid w:val="00F07E57"/>
    <w:rsid w:val="00F127CE"/>
    <w:rsid w:val="00F14BE9"/>
    <w:rsid w:val="00F20174"/>
    <w:rsid w:val="00F219C4"/>
    <w:rsid w:val="00F2203F"/>
    <w:rsid w:val="00F22E14"/>
    <w:rsid w:val="00F31562"/>
    <w:rsid w:val="00F31C28"/>
    <w:rsid w:val="00F32CCE"/>
    <w:rsid w:val="00F363EA"/>
    <w:rsid w:val="00F364FE"/>
    <w:rsid w:val="00F42A45"/>
    <w:rsid w:val="00F42CC1"/>
    <w:rsid w:val="00F443EC"/>
    <w:rsid w:val="00F466B5"/>
    <w:rsid w:val="00F46AE7"/>
    <w:rsid w:val="00F4714A"/>
    <w:rsid w:val="00F474F0"/>
    <w:rsid w:val="00F5106F"/>
    <w:rsid w:val="00F5234B"/>
    <w:rsid w:val="00F54494"/>
    <w:rsid w:val="00F553C6"/>
    <w:rsid w:val="00F613E2"/>
    <w:rsid w:val="00F63B32"/>
    <w:rsid w:val="00F63E19"/>
    <w:rsid w:val="00F712BB"/>
    <w:rsid w:val="00F81A39"/>
    <w:rsid w:val="00F830A1"/>
    <w:rsid w:val="00F84A67"/>
    <w:rsid w:val="00F8646F"/>
    <w:rsid w:val="00F948FB"/>
    <w:rsid w:val="00F97DCC"/>
    <w:rsid w:val="00FA033F"/>
    <w:rsid w:val="00FA15D2"/>
    <w:rsid w:val="00FA15FA"/>
    <w:rsid w:val="00FA3C0E"/>
    <w:rsid w:val="00FA4911"/>
    <w:rsid w:val="00FA5AAD"/>
    <w:rsid w:val="00FA5EEE"/>
    <w:rsid w:val="00FA694E"/>
    <w:rsid w:val="00FA7959"/>
    <w:rsid w:val="00FB3BDE"/>
    <w:rsid w:val="00FB601E"/>
    <w:rsid w:val="00FB6277"/>
    <w:rsid w:val="00FB6F02"/>
    <w:rsid w:val="00FB6F1E"/>
    <w:rsid w:val="00FC0F9B"/>
    <w:rsid w:val="00FC1134"/>
    <w:rsid w:val="00FC1D56"/>
    <w:rsid w:val="00FC5082"/>
    <w:rsid w:val="00FD1D85"/>
    <w:rsid w:val="00FD4B35"/>
    <w:rsid w:val="00FD51F3"/>
    <w:rsid w:val="00FD5B2F"/>
    <w:rsid w:val="00FD7B44"/>
    <w:rsid w:val="00FE0DFE"/>
    <w:rsid w:val="00FE3A15"/>
    <w:rsid w:val="00FE5D52"/>
    <w:rsid w:val="00FE721F"/>
    <w:rsid w:val="00FE76F0"/>
    <w:rsid w:val="00FF114A"/>
    <w:rsid w:val="00FF29CE"/>
    <w:rsid w:val="00FF3ED2"/>
    <w:rsid w:val="00FF7661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0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325CE0"/>
    <w:pPr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C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CE0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C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CE0"/>
    <w:rPr>
      <w:rFonts w:cs="Calibri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"/>
    <w:semiHidden/>
    <w:rsid w:val="00325C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link w:val="3"/>
    <w:uiPriority w:val="9"/>
    <w:semiHidden/>
    <w:rsid w:val="00325CE0"/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link w:val="4"/>
    <w:uiPriority w:val="9"/>
    <w:semiHidden/>
    <w:rsid w:val="00325CE0"/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link w:val="5"/>
    <w:uiPriority w:val="9"/>
    <w:semiHidden/>
    <w:rsid w:val="00325C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link w:val="6"/>
    <w:uiPriority w:val="9"/>
    <w:semiHidden/>
    <w:rsid w:val="00325CE0"/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character" w:customStyle="1" w:styleId="70">
    <w:name w:val="Заголовок 7 Знак"/>
    <w:link w:val="7"/>
    <w:uiPriority w:val="9"/>
    <w:semiHidden/>
    <w:rsid w:val="00325CE0"/>
    <w:rPr>
      <w:rFonts w:asciiTheme="minorHAnsi" w:eastAsiaTheme="minorEastAsia" w:hAnsiTheme="minorHAnsi" w:cstheme="minorBidi"/>
      <w:sz w:val="24"/>
      <w:szCs w:val="24"/>
      <w:lang w:val="en-US" w:eastAsia="zh-CN" w:bidi="en-US"/>
    </w:rPr>
  </w:style>
  <w:style w:type="character" w:customStyle="1" w:styleId="80">
    <w:name w:val="Заголовок 8 Знак"/>
    <w:link w:val="8"/>
    <w:uiPriority w:val="9"/>
    <w:semiHidden/>
    <w:rsid w:val="00325CE0"/>
    <w:rPr>
      <w:rFonts w:asciiTheme="minorHAnsi" w:eastAsiaTheme="minorEastAsia" w:hAnsiTheme="minorHAnsi" w:cstheme="minorBidi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link w:val="9"/>
    <w:uiPriority w:val="9"/>
    <w:semiHidden/>
    <w:rsid w:val="00325CE0"/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paragraph" w:styleId="a4">
    <w:name w:val="caption"/>
    <w:basedOn w:val="a"/>
    <w:qFormat/>
    <w:rsid w:val="00325CE0"/>
    <w:pPr>
      <w:suppressLineNumbers/>
      <w:spacing w:before="120" w:after="120"/>
    </w:pPr>
    <w:rPr>
      <w:rFonts w:cs="Mangal"/>
      <w:i/>
      <w:iCs/>
    </w:rPr>
  </w:style>
  <w:style w:type="paragraph" w:styleId="a5">
    <w:name w:val="Title"/>
    <w:basedOn w:val="a"/>
    <w:link w:val="a6"/>
    <w:uiPriority w:val="10"/>
    <w:qFormat/>
    <w:rsid w:val="00325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6">
    <w:name w:val="Название Знак"/>
    <w:link w:val="a5"/>
    <w:uiPriority w:val="10"/>
    <w:rsid w:val="00325C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7">
    <w:name w:val="Strong"/>
    <w:qFormat/>
    <w:rsid w:val="00325CE0"/>
    <w:rPr>
      <w:b/>
      <w:bCs/>
    </w:rPr>
  </w:style>
  <w:style w:type="character" w:styleId="a8">
    <w:name w:val="Emphasis"/>
    <w:qFormat/>
    <w:rsid w:val="00325CE0"/>
    <w:rPr>
      <w:i/>
      <w:iCs/>
    </w:rPr>
  </w:style>
  <w:style w:type="paragraph" w:styleId="a9">
    <w:name w:val="No Spacing"/>
    <w:uiPriority w:val="1"/>
    <w:qFormat/>
    <w:rsid w:val="00325CE0"/>
    <w:pPr>
      <w:suppressAutoHyphens/>
    </w:pPr>
    <w:rPr>
      <w:rFonts w:ascii="Calibri" w:hAnsi="Calibri" w:cs="Calibri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325CE0"/>
    <w:pPr>
      <w:ind w:left="708"/>
    </w:pPr>
  </w:style>
  <w:style w:type="paragraph" w:styleId="a0">
    <w:name w:val="Body Text"/>
    <w:basedOn w:val="a"/>
    <w:link w:val="ab"/>
    <w:uiPriority w:val="99"/>
    <w:unhideWhenUsed/>
    <w:rsid w:val="0012062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120624"/>
    <w:rPr>
      <w:rFonts w:ascii="Calibri" w:hAnsi="Calibri" w:cs="Calibri"/>
      <w:sz w:val="24"/>
      <w:szCs w:val="24"/>
      <w:lang w:val="en-US" w:eastAsia="zh-CN" w:bidi="en-US"/>
    </w:rPr>
  </w:style>
  <w:style w:type="table" w:styleId="ac">
    <w:name w:val="Table Grid"/>
    <w:basedOn w:val="a2"/>
    <w:uiPriority w:val="59"/>
    <w:rsid w:val="0086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7023EE"/>
    <w:pPr>
      <w:widowControl w:val="0"/>
      <w:suppressAutoHyphens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47C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47C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0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325CE0"/>
    <w:pPr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C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CE0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C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CE0"/>
    <w:rPr>
      <w:rFonts w:cs="Calibri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"/>
    <w:semiHidden/>
    <w:rsid w:val="00325C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link w:val="3"/>
    <w:uiPriority w:val="9"/>
    <w:semiHidden/>
    <w:rsid w:val="00325CE0"/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link w:val="4"/>
    <w:uiPriority w:val="9"/>
    <w:semiHidden/>
    <w:rsid w:val="00325CE0"/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link w:val="5"/>
    <w:uiPriority w:val="9"/>
    <w:semiHidden/>
    <w:rsid w:val="00325C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link w:val="6"/>
    <w:uiPriority w:val="9"/>
    <w:semiHidden/>
    <w:rsid w:val="00325CE0"/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character" w:customStyle="1" w:styleId="70">
    <w:name w:val="Заголовок 7 Знак"/>
    <w:link w:val="7"/>
    <w:uiPriority w:val="9"/>
    <w:semiHidden/>
    <w:rsid w:val="00325CE0"/>
    <w:rPr>
      <w:rFonts w:asciiTheme="minorHAnsi" w:eastAsiaTheme="minorEastAsia" w:hAnsiTheme="minorHAnsi" w:cstheme="minorBidi"/>
      <w:sz w:val="24"/>
      <w:szCs w:val="24"/>
      <w:lang w:val="en-US" w:eastAsia="zh-CN" w:bidi="en-US"/>
    </w:rPr>
  </w:style>
  <w:style w:type="character" w:customStyle="1" w:styleId="80">
    <w:name w:val="Заголовок 8 Знак"/>
    <w:link w:val="8"/>
    <w:uiPriority w:val="9"/>
    <w:semiHidden/>
    <w:rsid w:val="00325CE0"/>
    <w:rPr>
      <w:rFonts w:asciiTheme="minorHAnsi" w:eastAsiaTheme="minorEastAsia" w:hAnsiTheme="minorHAnsi" w:cstheme="minorBidi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link w:val="9"/>
    <w:uiPriority w:val="9"/>
    <w:semiHidden/>
    <w:rsid w:val="00325CE0"/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paragraph" w:styleId="a4">
    <w:name w:val="caption"/>
    <w:basedOn w:val="a"/>
    <w:qFormat/>
    <w:rsid w:val="00325CE0"/>
    <w:pPr>
      <w:suppressLineNumbers/>
      <w:spacing w:before="120" w:after="120"/>
    </w:pPr>
    <w:rPr>
      <w:rFonts w:cs="Mangal"/>
      <w:i/>
      <w:iCs/>
    </w:rPr>
  </w:style>
  <w:style w:type="paragraph" w:styleId="a5">
    <w:name w:val="Title"/>
    <w:basedOn w:val="a"/>
    <w:link w:val="a6"/>
    <w:uiPriority w:val="10"/>
    <w:qFormat/>
    <w:rsid w:val="00325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6">
    <w:name w:val="Название Знак"/>
    <w:link w:val="a5"/>
    <w:uiPriority w:val="10"/>
    <w:rsid w:val="00325C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7">
    <w:name w:val="Strong"/>
    <w:qFormat/>
    <w:rsid w:val="00325CE0"/>
    <w:rPr>
      <w:b/>
      <w:bCs/>
    </w:rPr>
  </w:style>
  <w:style w:type="character" w:styleId="a8">
    <w:name w:val="Emphasis"/>
    <w:qFormat/>
    <w:rsid w:val="00325CE0"/>
    <w:rPr>
      <w:i/>
      <w:iCs/>
    </w:rPr>
  </w:style>
  <w:style w:type="paragraph" w:styleId="a9">
    <w:name w:val="No Spacing"/>
    <w:uiPriority w:val="1"/>
    <w:qFormat/>
    <w:rsid w:val="00325CE0"/>
    <w:pPr>
      <w:suppressAutoHyphens/>
    </w:pPr>
    <w:rPr>
      <w:rFonts w:ascii="Calibri" w:hAnsi="Calibri" w:cs="Calibri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325CE0"/>
    <w:pPr>
      <w:ind w:left="708"/>
    </w:pPr>
  </w:style>
  <w:style w:type="paragraph" w:styleId="a0">
    <w:name w:val="Body Text"/>
    <w:basedOn w:val="a"/>
    <w:link w:val="ab"/>
    <w:uiPriority w:val="99"/>
    <w:unhideWhenUsed/>
    <w:rsid w:val="0012062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120624"/>
    <w:rPr>
      <w:rFonts w:ascii="Calibri" w:hAnsi="Calibri" w:cs="Calibri"/>
      <w:sz w:val="24"/>
      <w:szCs w:val="24"/>
      <w:lang w:val="en-US" w:eastAsia="zh-CN" w:bidi="en-US"/>
    </w:rPr>
  </w:style>
  <w:style w:type="table" w:styleId="ac">
    <w:name w:val="Table Grid"/>
    <w:basedOn w:val="a2"/>
    <w:uiPriority w:val="59"/>
    <w:rsid w:val="0086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7023EE"/>
    <w:pPr>
      <w:widowControl w:val="0"/>
      <w:suppressAutoHyphens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47C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47C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2021-01-12T10:43:00Z</dcterms:created>
  <dcterms:modified xsi:type="dcterms:W3CDTF">2021-01-13T06:36:00Z</dcterms:modified>
</cp:coreProperties>
</file>