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07" w:rsidRDefault="00325D66" w:rsidP="00234007">
      <w:pPr>
        <w:pStyle w:val="a5"/>
        <w:widowControl w:val="0"/>
        <w:jc w:val="righ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</w:t>
      </w:r>
      <w:r w:rsidR="00234007">
        <w:rPr>
          <w:b/>
          <w:i w:val="0"/>
          <w:sz w:val="32"/>
          <w:szCs w:val="32"/>
        </w:rPr>
        <w:t>Проект</w:t>
      </w:r>
    </w:p>
    <w:p w:rsidR="00533BF3" w:rsidRPr="00533BF3" w:rsidRDefault="00533BF3" w:rsidP="00533BF3">
      <w:pPr>
        <w:pStyle w:val="a5"/>
        <w:widowControl w:val="0"/>
        <w:rPr>
          <w:b/>
          <w:i w:val="0"/>
          <w:sz w:val="32"/>
          <w:szCs w:val="32"/>
        </w:rPr>
      </w:pPr>
      <w:r w:rsidRPr="00533BF3">
        <w:rPr>
          <w:b/>
          <w:i w:val="0"/>
          <w:sz w:val="32"/>
          <w:szCs w:val="32"/>
        </w:rPr>
        <w:t>Министерство сельского хозяйства Российской Федерации</w:t>
      </w:r>
    </w:p>
    <w:p w:rsidR="00533BF3" w:rsidRPr="00533BF3" w:rsidRDefault="00533BF3" w:rsidP="00533BF3">
      <w:pPr>
        <w:pStyle w:val="9"/>
        <w:keepNext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</w:pPr>
      <w:r w:rsidRPr="00533BF3"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  <w:t>Федеральное государственное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бюджетное</w:t>
      </w:r>
      <w:r w:rsidRPr="00533BF3"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  <w:t xml:space="preserve"> образовательное учреждение</w:t>
      </w:r>
    </w:p>
    <w:p w:rsidR="00533BF3" w:rsidRPr="00533BF3" w:rsidRDefault="00533BF3" w:rsidP="00533B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3BF3">
        <w:rPr>
          <w:rFonts w:ascii="Times New Roman" w:eastAsia="Calibri" w:hAnsi="Times New Roman" w:cs="Times New Roman"/>
          <w:b/>
          <w:sz w:val="32"/>
          <w:szCs w:val="32"/>
        </w:rPr>
        <w:t>высшего профессионального образования</w:t>
      </w:r>
    </w:p>
    <w:p w:rsidR="00533BF3" w:rsidRDefault="00533BF3" w:rsidP="00533BF3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33BF3">
        <w:rPr>
          <w:rFonts w:ascii="Times New Roman" w:eastAsia="Times New Roman" w:hAnsi="Times New Roman" w:cs="Times New Roman"/>
          <w:color w:val="auto"/>
          <w:sz w:val="32"/>
          <w:szCs w:val="32"/>
        </w:rPr>
        <w:t>«Белгородская государственная сельскохозяйственная академия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имени В.Я. Горина</w:t>
      </w:r>
      <w:r w:rsidRPr="00533BF3">
        <w:rPr>
          <w:rFonts w:ascii="Times New Roman" w:eastAsia="Times New Roman" w:hAnsi="Times New Roman" w:cs="Times New Roman"/>
          <w:color w:val="auto"/>
          <w:sz w:val="32"/>
          <w:szCs w:val="32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3BF3" w:rsidTr="001D57E2">
        <w:tc>
          <w:tcPr>
            <w:tcW w:w="4785" w:type="dxa"/>
          </w:tcPr>
          <w:p w:rsidR="00533BF3" w:rsidRPr="00533BF3" w:rsidRDefault="00533BF3" w:rsidP="00533BF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220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Т В Е Р Ж Д А </w:t>
            </w:r>
            <w:proofErr w:type="gramStart"/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>Ю :</w:t>
            </w:r>
            <w:proofErr w:type="gramEnd"/>
          </w:p>
          <w:p w:rsidR="00533BF3" w:rsidRPr="00533BF3" w:rsidRDefault="00533BF3" w:rsidP="00533B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Ректор академии </w:t>
            </w:r>
          </w:p>
          <w:p w:rsidR="00533BF3" w:rsidRPr="00533BF3" w:rsidRDefault="00533BF3" w:rsidP="00533BF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_______________А.В. Турьянский </w:t>
            </w:r>
          </w:p>
          <w:p w:rsidR="00533BF3" w:rsidRPr="00533BF3" w:rsidRDefault="00533BF3" w:rsidP="00533B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«_____»____________201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3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533BF3" w:rsidRDefault="00533BF3" w:rsidP="00533BF3"/>
        </w:tc>
        <w:tc>
          <w:tcPr>
            <w:tcW w:w="4786" w:type="dxa"/>
          </w:tcPr>
          <w:p w:rsidR="00533BF3" w:rsidRPr="00533BF3" w:rsidRDefault="00533BF3" w:rsidP="00533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BF3">
              <w:rPr>
                <w:rFonts w:ascii="Times New Roman" w:hAnsi="Times New Roman" w:cs="Times New Roman"/>
                <w:sz w:val="28"/>
                <w:szCs w:val="28"/>
              </w:rPr>
              <w:t>Одобрено решением Ученого Совета</w:t>
            </w:r>
          </w:p>
          <w:p w:rsidR="00533BF3" w:rsidRPr="00533BF3" w:rsidRDefault="00533BF3" w:rsidP="00533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BF3">
              <w:rPr>
                <w:rFonts w:ascii="Times New Roman" w:hAnsi="Times New Roman" w:cs="Times New Roman"/>
                <w:sz w:val="28"/>
                <w:szCs w:val="28"/>
              </w:rPr>
              <w:t>ФГБОУ ВПО «Белгородская государственная сельскохозяйственная академия имени В.Я. Горина»</w:t>
            </w:r>
          </w:p>
          <w:p w:rsidR="00533BF3" w:rsidRPr="00533BF3" w:rsidRDefault="004303BC" w:rsidP="00533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3BF3" w:rsidRPr="00533B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BF3" w:rsidRPr="00533BF3"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D57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33BF3" w:rsidRPr="00533BF3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  <w:p w:rsidR="00533BF3" w:rsidRDefault="00533BF3" w:rsidP="00533BF3"/>
        </w:tc>
      </w:tr>
    </w:tbl>
    <w:p w:rsidR="00533BF3" w:rsidRPr="00533BF3" w:rsidRDefault="00533BF3" w:rsidP="00533BF3">
      <w:pPr>
        <w:rPr>
          <w:rFonts w:ascii="Calibri" w:eastAsia="Calibri" w:hAnsi="Calibri" w:cs="Times New Roman"/>
        </w:rPr>
      </w:pPr>
    </w:p>
    <w:p w:rsidR="00533BF3" w:rsidRPr="003A4220" w:rsidRDefault="00533BF3" w:rsidP="00533BF3">
      <w:pPr>
        <w:widowControl w:val="0"/>
        <w:jc w:val="right"/>
        <w:rPr>
          <w:rFonts w:ascii="Calibri" w:eastAsia="Calibri" w:hAnsi="Calibri" w:cs="Times New Roman"/>
          <w:sz w:val="26"/>
        </w:rPr>
      </w:pPr>
    </w:p>
    <w:p w:rsidR="00533BF3" w:rsidRPr="001D57E2" w:rsidRDefault="00533BF3" w:rsidP="001D57E2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1D57E2">
        <w:rPr>
          <w:rFonts w:ascii="Times New Roman" w:hAnsi="Times New Roman" w:cs="Times New Roman"/>
          <w:color w:val="auto"/>
          <w:sz w:val="40"/>
          <w:szCs w:val="40"/>
        </w:rPr>
        <w:t>П</w:t>
      </w:r>
      <w:r w:rsidRPr="001D57E2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О Л О Ж Е Н И Е</w:t>
      </w:r>
    </w:p>
    <w:p w:rsidR="00533BF3" w:rsidRPr="001D57E2" w:rsidRDefault="001D57E2" w:rsidP="001D57E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 внутренних</w:t>
      </w:r>
      <w:r w:rsidR="00533BF3" w:rsidRPr="001D57E2">
        <w:rPr>
          <w:rFonts w:ascii="Times New Roman" w:eastAsia="Calibri" w:hAnsi="Times New Roman" w:cs="Times New Roman"/>
          <w:b/>
          <w:sz w:val="40"/>
          <w:szCs w:val="40"/>
        </w:rPr>
        <w:t xml:space="preserve"> грантах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533BF3" w:rsidRPr="001D57E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sz w:val="40"/>
        </w:rPr>
      </w:pP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sz w:val="40"/>
        </w:rPr>
      </w:pP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sz w:val="40"/>
        </w:rPr>
      </w:pP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sz w:val="40"/>
        </w:rPr>
      </w:pPr>
    </w:p>
    <w:p w:rsidR="00533BF3" w:rsidRDefault="00533BF3" w:rsidP="00533BF3">
      <w:pPr>
        <w:widowControl w:val="0"/>
        <w:spacing w:line="360" w:lineRule="auto"/>
        <w:jc w:val="center"/>
        <w:rPr>
          <w:b/>
          <w:i/>
          <w:sz w:val="28"/>
        </w:rPr>
      </w:pP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i/>
          <w:sz w:val="28"/>
        </w:rPr>
      </w:pPr>
    </w:p>
    <w:p w:rsidR="00533BF3" w:rsidRPr="003A4220" w:rsidRDefault="00533BF3" w:rsidP="00533BF3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i/>
          <w:sz w:val="28"/>
        </w:rPr>
      </w:pPr>
    </w:p>
    <w:p w:rsidR="001D57E2" w:rsidRDefault="001D57E2" w:rsidP="00533BF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D57E2" w:rsidRDefault="001D57E2" w:rsidP="00533BF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33BF3" w:rsidRPr="001D57E2" w:rsidRDefault="00533BF3" w:rsidP="00533BF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57E2">
        <w:rPr>
          <w:rFonts w:ascii="Times New Roman" w:eastAsia="Calibri" w:hAnsi="Times New Roman" w:cs="Times New Roman"/>
          <w:b/>
          <w:sz w:val="28"/>
        </w:rPr>
        <w:t>Белгород - 201</w:t>
      </w:r>
      <w:r w:rsidR="001D57E2">
        <w:rPr>
          <w:rFonts w:ascii="Times New Roman" w:hAnsi="Times New Roman" w:cs="Times New Roman"/>
          <w:b/>
          <w:sz w:val="28"/>
        </w:rPr>
        <w:t>4</w:t>
      </w:r>
      <w:r w:rsidRPr="001D57E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8A2102" w:rsidRDefault="008A2102" w:rsidP="00B539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F0" w:rsidRPr="0041355D" w:rsidRDefault="006246F0" w:rsidP="00B539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</w:t>
      </w:r>
      <w:r w:rsidR="00B539BF" w:rsidRPr="0041355D">
        <w:rPr>
          <w:rFonts w:ascii="Times New Roman" w:hAnsi="Times New Roman" w:cs="Times New Roman"/>
          <w:b/>
          <w:sz w:val="28"/>
          <w:szCs w:val="28"/>
        </w:rPr>
        <w:t>дерации, Федеральными законами «</w:t>
      </w:r>
      <w:r w:rsidRPr="0041355D">
        <w:rPr>
          <w:rFonts w:ascii="Times New Roman" w:hAnsi="Times New Roman" w:cs="Times New Roman"/>
          <w:b/>
          <w:sz w:val="28"/>
          <w:szCs w:val="28"/>
        </w:rPr>
        <w:t>О науке и государственной научно-технической политике</w:t>
      </w:r>
      <w:r w:rsidR="00B539BF" w:rsidRPr="0041355D">
        <w:rPr>
          <w:rFonts w:ascii="Times New Roman" w:hAnsi="Times New Roman" w:cs="Times New Roman"/>
          <w:b/>
          <w:sz w:val="28"/>
          <w:szCs w:val="28"/>
        </w:rPr>
        <w:t>», и «</w:t>
      </w:r>
      <w:r w:rsidRPr="0041355D">
        <w:rPr>
          <w:rFonts w:ascii="Times New Roman" w:hAnsi="Times New Roman" w:cs="Times New Roman"/>
          <w:b/>
          <w:sz w:val="28"/>
          <w:szCs w:val="28"/>
        </w:rPr>
        <w:t>Об образовании в Российской Федерации</w:t>
      </w:r>
      <w:r w:rsidR="00B539BF" w:rsidRPr="0041355D">
        <w:rPr>
          <w:rFonts w:ascii="Times New Roman" w:hAnsi="Times New Roman" w:cs="Times New Roman"/>
          <w:b/>
          <w:sz w:val="28"/>
          <w:szCs w:val="28"/>
        </w:rPr>
        <w:t>»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 с целью развития и совершенствования организации научных исследований по приоритетным направлениям науки, технологий и техники, проводимых профессорско-преподавательским и научным потенциалом академии и устанавливает </w:t>
      </w:r>
      <w:r w:rsidRPr="0041355D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грантов ФГ</w:t>
      </w:r>
      <w:r w:rsidR="00F71328" w:rsidRPr="0041355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1355D">
        <w:rPr>
          <w:rFonts w:ascii="Times New Roman" w:hAnsi="Times New Roman" w:cs="Times New Roman"/>
          <w:b/>
          <w:bCs/>
          <w:sz w:val="28"/>
          <w:szCs w:val="28"/>
        </w:rPr>
        <w:t>ОУ ВПО « Белгородская государственная сельскохозяйственная академия</w:t>
      </w:r>
      <w:r w:rsidR="00874B6B" w:rsidRPr="0041355D">
        <w:rPr>
          <w:rFonts w:ascii="Times New Roman" w:hAnsi="Times New Roman" w:cs="Times New Roman"/>
          <w:b/>
          <w:bCs/>
          <w:sz w:val="28"/>
          <w:szCs w:val="28"/>
        </w:rPr>
        <w:t xml:space="preserve"> им</w:t>
      </w:r>
      <w:r w:rsidR="00430950">
        <w:rPr>
          <w:rFonts w:ascii="Times New Roman" w:hAnsi="Times New Roman" w:cs="Times New Roman"/>
          <w:b/>
          <w:bCs/>
          <w:sz w:val="28"/>
          <w:szCs w:val="28"/>
        </w:rPr>
        <w:t>ени</w:t>
      </w:r>
      <w:r w:rsidR="00874B6B" w:rsidRPr="0041355D">
        <w:rPr>
          <w:rFonts w:ascii="Times New Roman" w:hAnsi="Times New Roman" w:cs="Times New Roman"/>
          <w:b/>
          <w:bCs/>
          <w:sz w:val="28"/>
          <w:szCs w:val="28"/>
        </w:rPr>
        <w:t xml:space="preserve"> В.Я Горина</w:t>
      </w:r>
      <w:r w:rsidRPr="0041355D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D751E7" w:rsidRPr="00B539BF" w:rsidRDefault="00B539BF" w:rsidP="00B5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="00D751E7" w:rsidRPr="00B5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46F0" w:rsidRPr="00B539BF" w:rsidRDefault="006246F0" w:rsidP="00B539B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F">
        <w:rPr>
          <w:rFonts w:ascii="Times New Roman" w:hAnsi="Times New Roman" w:cs="Times New Roman"/>
          <w:sz w:val="28"/>
          <w:szCs w:val="28"/>
        </w:rPr>
        <w:t>Грант ФГ</w:t>
      </w:r>
      <w:r w:rsidR="00716805" w:rsidRPr="00B539BF">
        <w:rPr>
          <w:rFonts w:ascii="Times New Roman" w:hAnsi="Times New Roman" w:cs="Times New Roman"/>
          <w:sz w:val="28"/>
          <w:szCs w:val="28"/>
        </w:rPr>
        <w:t>Б</w:t>
      </w:r>
      <w:r w:rsidRPr="00B539BF">
        <w:rPr>
          <w:rFonts w:ascii="Times New Roman" w:hAnsi="Times New Roman" w:cs="Times New Roman"/>
          <w:sz w:val="28"/>
          <w:szCs w:val="28"/>
        </w:rPr>
        <w:t>ОУ ВПО «Белгородская государственная сельскохозяйственная академия</w:t>
      </w:r>
      <w:r w:rsidR="00716805" w:rsidRPr="00B539BF">
        <w:rPr>
          <w:rFonts w:ascii="Times New Roman" w:hAnsi="Times New Roman" w:cs="Times New Roman"/>
          <w:sz w:val="28"/>
          <w:szCs w:val="28"/>
        </w:rPr>
        <w:t xml:space="preserve"> имени В.Я. Горина</w:t>
      </w:r>
      <w:r w:rsidRPr="00B539BF">
        <w:rPr>
          <w:rFonts w:ascii="Times New Roman" w:hAnsi="Times New Roman" w:cs="Times New Roman"/>
          <w:sz w:val="28"/>
          <w:szCs w:val="28"/>
        </w:rPr>
        <w:t xml:space="preserve">», в дальнейшем грант академии - денежные средства, предоставляемые на конкурсной основе безвозмездно и безвозвратно в качестве субвенции </w:t>
      </w:r>
      <w:proofErr w:type="gramStart"/>
      <w:r w:rsidRPr="00B539BF">
        <w:rPr>
          <w:rFonts w:ascii="Times New Roman" w:hAnsi="Times New Roman" w:cs="Times New Roman"/>
          <w:sz w:val="28"/>
          <w:szCs w:val="28"/>
        </w:rPr>
        <w:t>или</w:t>
      </w:r>
      <w:r w:rsidR="00716805"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Pr="00B539BF">
        <w:rPr>
          <w:rFonts w:ascii="Times New Roman" w:hAnsi="Times New Roman" w:cs="Times New Roman"/>
          <w:sz w:val="28"/>
          <w:szCs w:val="28"/>
        </w:rPr>
        <w:t xml:space="preserve"> из внебюджетных средств академии с целью финансовой поддержки научных проектов или программ, которые при</w:t>
      </w:r>
      <w:r w:rsidR="00874B6B">
        <w:rPr>
          <w:rFonts w:ascii="Times New Roman" w:hAnsi="Times New Roman" w:cs="Times New Roman"/>
          <w:sz w:val="28"/>
          <w:szCs w:val="28"/>
        </w:rPr>
        <w:t>знаны научно-техническим с</w:t>
      </w:r>
      <w:r w:rsidRPr="00B539BF">
        <w:rPr>
          <w:rFonts w:ascii="Times New Roman" w:hAnsi="Times New Roman" w:cs="Times New Roman"/>
          <w:sz w:val="28"/>
          <w:szCs w:val="28"/>
        </w:rPr>
        <w:t xml:space="preserve">оветом академии полезными для агропромышленного комплекса России, образовательного и научного процессов академии. </w:t>
      </w:r>
    </w:p>
    <w:p w:rsidR="00716805" w:rsidRPr="00B539BF" w:rsidRDefault="00716805" w:rsidP="00B539B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F">
        <w:rPr>
          <w:rFonts w:ascii="Times New Roman" w:hAnsi="Times New Roman" w:cs="Times New Roman"/>
          <w:sz w:val="28"/>
          <w:szCs w:val="28"/>
        </w:rPr>
        <w:t>Средства, выделяемые академией на внутренние гранты</w:t>
      </w:r>
      <w:r w:rsidR="009B44D0">
        <w:rPr>
          <w:rFonts w:ascii="Times New Roman" w:hAnsi="Times New Roman" w:cs="Times New Roman"/>
          <w:sz w:val="28"/>
          <w:szCs w:val="28"/>
        </w:rPr>
        <w:t>,</w:t>
      </w:r>
      <w:r w:rsidRPr="00B539BF">
        <w:rPr>
          <w:rFonts w:ascii="Times New Roman" w:hAnsi="Times New Roman" w:cs="Times New Roman"/>
          <w:sz w:val="28"/>
          <w:szCs w:val="28"/>
        </w:rPr>
        <w:t xml:space="preserve"> отражаются в плане финанс</w:t>
      </w:r>
      <w:r w:rsidR="009B44D0">
        <w:rPr>
          <w:rFonts w:ascii="Times New Roman" w:hAnsi="Times New Roman" w:cs="Times New Roman"/>
          <w:sz w:val="28"/>
          <w:szCs w:val="28"/>
        </w:rPr>
        <w:t>овой деятельности</w:t>
      </w:r>
      <w:r w:rsidRPr="00B539BF">
        <w:rPr>
          <w:rFonts w:ascii="Times New Roman" w:hAnsi="Times New Roman" w:cs="Times New Roman"/>
          <w:sz w:val="28"/>
          <w:szCs w:val="28"/>
        </w:rPr>
        <w:t xml:space="preserve"> академии на календарный год. </w:t>
      </w:r>
    </w:p>
    <w:p w:rsidR="00716805" w:rsidRPr="0041355D" w:rsidRDefault="00716805" w:rsidP="00B539B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>Сумма выделяемых средств распределяется следующим образом:</w:t>
      </w:r>
    </w:p>
    <w:p w:rsidR="00DA50A9" w:rsidRPr="0041355D" w:rsidRDefault="00DA50A9" w:rsidP="00DA50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>Исходя из фактически поступившего объема денежных средств выделяются средства на гранты поддержки использования законченных научно-исследовательских работ в объеме фактически поступивших средств от внедрения в хозяйствах и направляются на создание и развитие научно-технической базы творческого коллектива</w:t>
      </w:r>
      <w:r w:rsidR="00430950">
        <w:rPr>
          <w:rFonts w:ascii="Times New Roman" w:hAnsi="Times New Roman" w:cs="Times New Roman"/>
          <w:b/>
          <w:sz w:val="28"/>
          <w:szCs w:val="28"/>
        </w:rPr>
        <w:t xml:space="preserve"> (зеркальные гранты)</w:t>
      </w:r>
      <w:r w:rsidRPr="0041355D">
        <w:rPr>
          <w:rFonts w:ascii="Times New Roman" w:hAnsi="Times New Roman" w:cs="Times New Roman"/>
          <w:b/>
          <w:sz w:val="28"/>
          <w:szCs w:val="28"/>
        </w:rPr>
        <w:t>;</w:t>
      </w:r>
    </w:p>
    <w:p w:rsidR="00DA50A9" w:rsidRPr="0041355D" w:rsidRDefault="00DA50A9" w:rsidP="00DA50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>Оставшаяся сумма распределяется следующим образом:</w:t>
      </w:r>
    </w:p>
    <w:p w:rsidR="00716805" w:rsidRPr="0041355D" w:rsidRDefault="00716805" w:rsidP="00B539B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 xml:space="preserve">70% - выделяются на гранты для разработки и </w:t>
      </w:r>
      <w:proofErr w:type="gramStart"/>
      <w:r w:rsidRPr="0041355D">
        <w:rPr>
          <w:rFonts w:ascii="Times New Roman" w:hAnsi="Times New Roman" w:cs="Times New Roman"/>
          <w:b/>
          <w:sz w:val="28"/>
          <w:szCs w:val="28"/>
        </w:rPr>
        <w:t>внедрения  научно</w:t>
      </w:r>
      <w:proofErr w:type="gramEnd"/>
      <w:r w:rsidRPr="0041355D">
        <w:rPr>
          <w:rFonts w:ascii="Times New Roman" w:hAnsi="Times New Roman" w:cs="Times New Roman"/>
          <w:b/>
          <w:sz w:val="28"/>
          <w:szCs w:val="28"/>
        </w:rPr>
        <w:t>-исследовательских работ</w:t>
      </w:r>
      <w:r w:rsidR="00A16AAB" w:rsidRPr="0041355D">
        <w:rPr>
          <w:rFonts w:ascii="Times New Roman" w:hAnsi="Times New Roman" w:cs="Times New Roman"/>
          <w:b/>
          <w:sz w:val="28"/>
          <w:szCs w:val="28"/>
        </w:rPr>
        <w:t xml:space="preserve"> фундаментального и прикладного характера, востребованных агропромышленным производством, а также в других смежных отраслях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45108" w:rsidRPr="0041355D">
        <w:rPr>
          <w:rFonts w:ascii="Times New Roman" w:hAnsi="Times New Roman" w:cs="Times New Roman"/>
          <w:b/>
          <w:sz w:val="28"/>
          <w:szCs w:val="28"/>
        </w:rPr>
        <w:t>предназначены для выплаты вознаграждения в форме оплаты труда исполнителям НИР;</w:t>
      </w:r>
    </w:p>
    <w:p w:rsidR="00716805" w:rsidRPr="0041355D" w:rsidRDefault="00845108" w:rsidP="00B539B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5D">
        <w:rPr>
          <w:rFonts w:ascii="Times New Roman" w:hAnsi="Times New Roman" w:cs="Times New Roman"/>
          <w:b/>
          <w:sz w:val="28"/>
          <w:szCs w:val="28"/>
        </w:rPr>
        <w:t>30</w:t>
      </w:r>
      <w:r w:rsidR="00716805" w:rsidRPr="0041355D">
        <w:rPr>
          <w:rFonts w:ascii="Times New Roman" w:hAnsi="Times New Roman" w:cs="Times New Roman"/>
          <w:b/>
          <w:sz w:val="28"/>
          <w:szCs w:val="28"/>
        </w:rPr>
        <w:t xml:space="preserve">% - выделяются на гранты 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для разработки и </w:t>
      </w:r>
      <w:proofErr w:type="gramStart"/>
      <w:r w:rsidRPr="0041355D">
        <w:rPr>
          <w:rFonts w:ascii="Times New Roman" w:hAnsi="Times New Roman" w:cs="Times New Roman"/>
          <w:b/>
          <w:sz w:val="28"/>
          <w:szCs w:val="28"/>
        </w:rPr>
        <w:t>внедрения  научно</w:t>
      </w:r>
      <w:proofErr w:type="gramEnd"/>
      <w:r w:rsidRPr="0041355D">
        <w:rPr>
          <w:rFonts w:ascii="Times New Roman" w:hAnsi="Times New Roman" w:cs="Times New Roman"/>
          <w:b/>
          <w:sz w:val="28"/>
          <w:szCs w:val="28"/>
        </w:rPr>
        <w:t>-исследовательских работ</w:t>
      </w:r>
      <w:r w:rsidR="00A16AAB" w:rsidRPr="0041355D">
        <w:rPr>
          <w:rFonts w:ascii="Times New Roman" w:hAnsi="Times New Roman" w:cs="Times New Roman"/>
          <w:b/>
          <w:sz w:val="28"/>
          <w:szCs w:val="28"/>
        </w:rPr>
        <w:t xml:space="preserve"> фундаментального и прикладного характера, востребованных агропромышленным производством, а также в других смежных отраслях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 и предназначены для выплаты вознаграждения в форме оплаты труда исполнителям НИР – </w:t>
      </w:r>
      <w:r w:rsidR="009B44D0" w:rsidRPr="0041355D">
        <w:rPr>
          <w:rFonts w:ascii="Times New Roman" w:hAnsi="Times New Roman" w:cs="Times New Roman"/>
          <w:b/>
          <w:sz w:val="28"/>
          <w:szCs w:val="28"/>
        </w:rPr>
        <w:t xml:space="preserve">из категории </w:t>
      </w:r>
      <w:r w:rsidRPr="0041355D">
        <w:rPr>
          <w:rFonts w:ascii="Times New Roman" w:hAnsi="Times New Roman" w:cs="Times New Roman"/>
          <w:b/>
          <w:sz w:val="28"/>
          <w:szCs w:val="28"/>
        </w:rPr>
        <w:t>молоды</w:t>
      </w:r>
      <w:r w:rsidR="009B44D0" w:rsidRPr="0041355D">
        <w:rPr>
          <w:rFonts w:ascii="Times New Roman" w:hAnsi="Times New Roman" w:cs="Times New Roman"/>
          <w:b/>
          <w:sz w:val="28"/>
          <w:szCs w:val="28"/>
        </w:rPr>
        <w:t>х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 учены</w:t>
      </w:r>
      <w:r w:rsidR="009B44D0" w:rsidRPr="0041355D">
        <w:rPr>
          <w:rFonts w:ascii="Times New Roman" w:hAnsi="Times New Roman" w:cs="Times New Roman"/>
          <w:b/>
          <w:sz w:val="28"/>
          <w:szCs w:val="28"/>
        </w:rPr>
        <w:t>х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 академии</w:t>
      </w:r>
      <w:r w:rsidR="00716805" w:rsidRPr="0041355D">
        <w:rPr>
          <w:rFonts w:ascii="Times New Roman" w:hAnsi="Times New Roman" w:cs="Times New Roman"/>
          <w:b/>
          <w:sz w:val="28"/>
          <w:szCs w:val="28"/>
        </w:rPr>
        <w:t>.</w:t>
      </w:r>
    </w:p>
    <w:p w:rsidR="00D751E7" w:rsidRPr="0041355D" w:rsidRDefault="00A16AAB" w:rsidP="00B5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51E7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ВПО «Белгородская государственная сельскохозяйственная академия имени В.Я. Горина» предоставляет гранты профессорско-преподавательскому составу академии на реализацию научных проектов, направленных на внедрение в </w:t>
      </w:r>
      <w:r w:rsidR="00D751E7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производство, на основании договоров, заключаемых с получателями грантов.</w:t>
      </w:r>
    </w:p>
    <w:p w:rsidR="00FC6716" w:rsidRPr="00B539BF" w:rsidRDefault="00B539BF" w:rsidP="00B539BF">
      <w:pPr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AB" w:rsidRPr="00B539BF">
        <w:rPr>
          <w:rFonts w:ascii="Times New Roman" w:eastAsia="Calibri" w:hAnsi="Times New Roman" w:cs="Times New Roman"/>
          <w:b/>
          <w:sz w:val="28"/>
          <w:szCs w:val="28"/>
        </w:rPr>
        <w:t>Задачи конкурса</w:t>
      </w:r>
    </w:p>
    <w:p w:rsidR="00A16AAB" w:rsidRPr="00B539BF" w:rsidRDefault="00A16AAB" w:rsidP="00B539BF">
      <w:pPr>
        <w:pStyle w:val="a3"/>
        <w:numPr>
          <w:ilvl w:val="0"/>
          <w:numId w:val="1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Концентрация </w:t>
      </w:r>
      <w:proofErr w:type="spellStart"/>
      <w:r w:rsidRPr="00B539BF">
        <w:rPr>
          <w:rFonts w:ascii="Times New Roman" w:eastAsia="Calibri" w:hAnsi="Times New Roman" w:cs="Times New Roman"/>
          <w:sz w:val="28"/>
          <w:szCs w:val="28"/>
        </w:rPr>
        <w:t>внутривузовской</w:t>
      </w:r>
      <w:proofErr w:type="spellEnd"/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науки на наукоемких, высокотехнологичных и конкурентоспособных приоритетных научных исследованиях</w:t>
      </w:r>
      <w:r w:rsidR="009B44D0">
        <w:rPr>
          <w:rFonts w:ascii="Times New Roman" w:eastAsia="Calibri" w:hAnsi="Times New Roman" w:cs="Times New Roman"/>
          <w:sz w:val="28"/>
          <w:szCs w:val="28"/>
        </w:rPr>
        <w:t xml:space="preserve"> на краткосрочный и долгосрочный периоды</w:t>
      </w: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AAB" w:rsidRPr="00B539BF" w:rsidRDefault="00A16AAB" w:rsidP="00B539BF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Развитие фундаментальных исследований как основы для получения новых знаний, освоения новых технологий, становления и развития научных школ и научных направлений. </w:t>
      </w:r>
    </w:p>
    <w:p w:rsidR="00A16AAB" w:rsidRPr="00B539BF" w:rsidRDefault="00A16AAB" w:rsidP="00B539BF">
      <w:pPr>
        <w:pStyle w:val="a3"/>
        <w:numPr>
          <w:ilvl w:val="0"/>
          <w:numId w:val="1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Повышение инновационного потенциала научных исследований. </w:t>
      </w:r>
    </w:p>
    <w:p w:rsidR="00FC6716" w:rsidRPr="00B539BF" w:rsidRDefault="00A16AAB" w:rsidP="00B539BF">
      <w:pPr>
        <w:pStyle w:val="a3"/>
        <w:numPr>
          <w:ilvl w:val="0"/>
          <w:numId w:val="1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Содействие повышению уровня подготовки </w:t>
      </w:r>
      <w:r w:rsidRPr="00B539BF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  <w:r w:rsidR="00FC6716" w:rsidRPr="00B539BF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FC6716" w:rsidRPr="00B5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«Белгородская государственная сельскохозяйственная академия имени В.Я. Горина».</w:t>
      </w:r>
    </w:p>
    <w:p w:rsidR="00FC6716" w:rsidRPr="00B539BF" w:rsidRDefault="00B539BF" w:rsidP="00B539BF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FC6716" w:rsidRPr="00B539BF">
        <w:rPr>
          <w:rFonts w:ascii="Times New Roman" w:eastAsia="Calibri" w:hAnsi="Times New Roman" w:cs="Times New Roman"/>
          <w:b/>
          <w:sz w:val="28"/>
          <w:szCs w:val="28"/>
        </w:rPr>
        <w:t>Виды конкурса</w:t>
      </w:r>
    </w:p>
    <w:p w:rsidR="00FC6716" w:rsidRPr="00B539BF" w:rsidRDefault="00FC6716" w:rsidP="00B539B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>1. Развитие приоритетных федеральных, региональных и академических научных направлений</w:t>
      </w:r>
      <w:r w:rsidRPr="00B539BF">
        <w:rPr>
          <w:rFonts w:ascii="Times New Roman" w:hAnsi="Times New Roman" w:cs="Times New Roman"/>
          <w:sz w:val="28"/>
          <w:szCs w:val="28"/>
        </w:rPr>
        <w:t xml:space="preserve"> утвержденных Президентом РФ, Правительством РФ, Губернатором Белгородской области, Ученным Советом</w:t>
      </w:r>
      <w:r w:rsidRPr="00B5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ВПО «Белгородская государственная сельскохозяйственная академия имени В.Я. Горина».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716" w:rsidRPr="00B539BF" w:rsidRDefault="00FC6716" w:rsidP="00B539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2. Поддержка проектов, направленных на оптимизацию деятельности </w:t>
      </w:r>
      <w:proofErr w:type="spellStart"/>
      <w:r w:rsidRPr="00B539BF">
        <w:rPr>
          <w:rFonts w:ascii="Times New Roman" w:eastAsia="Calibri" w:hAnsi="Times New Roman" w:cs="Times New Roman"/>
          <w:sz w:val="28"/>
          <w:szCs w:val="28"/>
        </w:rPr>
        <w:t>внутриакадемических</w:t>
      </w:r>
      <w:proofErr w:type="spellEnd"/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структур, </w:t>
      </w:r>
      <w:r w:rsidRPr="00B539BF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B539BF">
        <w:rPr>
          <w:rFonts w:ascii="Times New Roman" w:hAnsi="Times New Roman" w:cs="Times New Roman"/>
          <w:sz w:val="28"/>
          <w:szCs w:val="28"/>
        </w:rPr>
        <w:t>их фун</w:t>
      </w:r>
      <w:r w:rsidR="00B539BF" w:rsidRPr="00B539BF">
        <w:rPr>
          <w:rFonts w:ascii="Times New Roman" w:hAnsi="Times New Roman" w:cs="Times New Roman"/>
          <w:sz w:val="28"/>
          <w:szCs w:val="28"/>
        </w:rPr>
        <w:t>кционирования</w:t>
      </w:r>
      <w:r w:rsidRPr="00B539BF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9B44D0">
        <w:rPr>
          <w:rFonts w:ascii="Times New Roman" w:hAnsi="Times New Roman" w:cs="Times New Roman"/>
          <w:sz w:val="28"/>
          <w:szCs w:val="28"/>
        </w:rPr>
        <w:t>современных научных</w:t>
      </w:r>
      <w:r w:rsidRPr="00B539BF">
        <w:rPr>
          <w:rFonts w:ascii="Times New Roman" w:hAnsi="Times New Roman" w:cs="Times New Roman"/>
          <w:sz w:val="28"/>
          <w:szCs w:val="28"/>
        </w:rPr>
        <w:t xml:space="preserve"> знаний в учебном процессе и хозяйственной деятельности</w:t>
      </w:r>
      <w:r w:rsidRPr="00B5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ВПО «Белгородская государственная сельскохозяйственная академия имени В.Я. Горина».</w:t>
      </w:r>
    </w:p>
    <w:p w:rsidR="00FC6716" w:rsidRPr="0041355D" w:rsidRDefault="00FC6716" w:rsidP="00B539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1355D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Поддержка диссертационных исследований </w:t>
      </w:r>
      <w:r w:rsidRPr="0041355D">
        <w:rPr>
          <w:rFonts w:ascii="Times New Roman" w:hAnsi="Times New Roman" w:cs="Times New Roman"/>
          <w:b/>
          <w:sz w:val="28"/>
          <w:szCs w:val="28"/>
        </w:rPr>
        <w:t xml:space="preserve">штатных преподавателей 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ВПО «Белгородская государственная сельскохозяйственная академия имени В.Я. Горина» являющихся соискателями ученой степени кандидата или доктора наук</w:t>
      </w:r>
      <w:r w:rsidR="001D717D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ученого звания профессора, при условии присуждения им вышеназванных ученых степеней и ученых званий в течение не более 1,5 </w:t>
      </w:r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1D717D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момента сдачи отчета о выполнении гранта.</w:t>
      </w:r>
    </w:p>
    <w:p w:rsidR="00E72076" w:rsidRPr="0041355D" w:rsidRDefault="00B539BF" w:rsidP="00B539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конкретного проекта определяется специализацией факультета</w:t>
      </w:r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кафедры. За </w:t>
      </w:r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тематики </w:t>
      </w:r>
      <w:proofErr w:type="spellStart"/>
      <w:r w:rsidR="008A2102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товых</w:t>
      </w:r>
      <w:proofErr w:type="spellEnd"/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исследований несет ответственность НТС факультета во главе с деканом факультета</w:t>
      </w:r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руководителем</w:t>
      </w:r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B44D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  и</w:t>
      </w:r>
      <w:proofErr w:type="gramEnd"/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 исследования.</w:t>
      </w:r>
    </w:p>
    <w:p w:rsidR="00FC6716" w:rsidRPr="00B539BF" w:rsidRDefault="00B539BF" w:rsidP="00B539BF">
      <w:pPr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1D717D" w:rsidRPr="00B539BF">
        <w:rPr>
          <w:rFonts w:ascii="Times New Roman" w:hAnsi="Times New Roman" w:cs="Times New Roman"/>
          <w:b/>
          <w:sz w:val="28"/>
          <w:szCs w:val="28"/>
        </w:rPr>
        <w:t>Приоритетность проектов</w:t>
      </w:r>
    </w:p>
    <w:p w:rsidR="001D717D" w:rsidRPr="0041355D" w:rsidRDefault="001D717D" w:rsidP="00B5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 отдается проектам и программам, предусматривающим долевое участие в их финансировании третьих лиц, подтвержденное оригинальными гарантийными письмами. </w:t>
      </w:r>
    </w:p>
    <w:p w:rsidR="001D717D" w:rsidRPr="0041355D" w:rsidRDefault="001D717D" w:rsidP="00B5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2.Приоритетными являются проекты, которые в дальнейшем будут </w:t>
      </w:r>
      <w:proofErr w:type="spellStart"/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коммерциализированы</w:t>
      </w:r>
      <w:proofErr w:type="spellEnd"/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агропромышленном производстве,</w:t>
      </w:r>
      <w:r w:rsidR="00B73529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смежных отраслях,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 использованы органами власти.</w:t>
      </w:r>
    </w:p>
    <w:p w:rsidR="001D717D" w:rsidRPr="0041355D" w:rsidRDefault="001D717D" w:rsidP="00B5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3.Приоритет</w:t>
      </w:r>
      <w:r w:rsidR="00E72076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отдается проектам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в ближайшей перспективе (2 года) могут быть использованы при открытии и функционировании малых </w:t>
      </w:r>
      <w:r w:rsidR="009B6E80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предприятий, соучредителем которых выступает </w:t>
      </w: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ФГБОУ ВПО «Белгородская государственная сельскохозяйственная академия имени В.Я. Горина»</w:t>
      </w:r>
      <w:r w:rsidR="00CD176B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71328" w:rsidRDefault="00E74828" w:rsidP="00B5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</w:t>
      </w:r>
      <w:r w:rsidR="00F71328" w:rsidRPr="004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риоритет отдается грантам, которые будут выполнены на базе исследовательских лабораторий, а также на созданных научно-исследовательских местах.</w:t>
      </w:r>
    </w:p>
    <w:p w:rsidR="00985AC7" w:rsidRDefault="00985AC7" w:rsidP="002862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Критерии </w:t>
      </w:r>
      <w:r w:rsidR="006A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исследователей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AC7" w:rsidRDefault="00985AC7" w:rsidP="006A30F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Молодые ученые завершающие </w:t>
      </w:r>
      <w:r w:rsidR="006A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завершившие написание диссертации в течение 1 года с момента окончания аспирантуры (докторантуры)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результате которых будет опубликована статья в журнале </w:t>
      </w:r>
      <w:r w:rsid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 не более 150 тыс. руб.;</w:t>
      </w:r>
    </w:p>
    <w:p w:rsidR="00985AC7" w:rsidRPr="00985AC7" w:rsidRDefault="00985AC7" w:rsidP="006A30F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ученые начинающие и продолжающие проведение научных исследований</w:t>
      </w:r>
      <w:r w:rsidR="006A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диссертации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результате которых будет опубликована статья в журнале рецензируемом ВАК не более 100 тыс. руб. в расчете на </w:t>
      </w:r>
      <w:r w:rsidR="006A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85AC7" w:rsidRDefault="00985AC7" w:rsidP="006A30F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Научные исследования, в результате которых будет опубликована статья в журнале </w:t>
      </w:r>
      <w:r w:rsid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</w:t>
      </w:r>
      <w:r w:rsid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менее 0,1 </w:t>
      </w:r>
      <w:proofErr w:type="spellStart"/>
      <w:r w:rsid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п.л</w:t>
      </w:r>
      <w:proofErr w:type="spellEnd"/>
      <w:r w:rsid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одного автора):</w:t>
      </w:r>
    </w:p>
    <w:p w:rsidR="00931424" w:rsidRDefault="00931424" w:rsidP="006A30F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 направлениям не предусматривающим лабораторных исследований-не более 150 тыс. руб. в расчете на тему;</w:t>
      </w:r>
    </w:p>
    <w:p w:rsidR="00931424" w:rsidRDefault="00931424" w:rsidP="006A30F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 направлениям предусматривающим лабораторные исследования-не более 200 тыс. руб. в расчете на тему;</w:t>
      </w:r>
    </w:p>
    <w:p w:rsidR="00931424" w:rsidRDefault="00931424" w:rsidP="006A30F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Научные исследования, в результате которых будет опубликована статья в журнале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входящем в базу данных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Scopus</w:t>
      </w: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Science</w:t>
      </w:r>
      <w:proofErr w:type="gramEnd"/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1424" w:rsidRPr="00931424" w:rsidRDefault="00931424" w:rsidP="006A30F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 направлениям не предусматривающим лабора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торных исследований-не более 300</w:t>
      </w: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 в расчете на тему;</w:t>
      </w:r>
    </w:p>
    <w:p w:rsidR="00931424" w:rsidRDefault="00931424" w:rsidP="006A30F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 направлениям предусматривающим лабораторные исследования-не более 400 </w:t>
      </w:r>
      <w:r w:rsidR="00C9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 в расчете на тему.</w:t>
      </w:r>
    </w:p>
    <w:p w:rsidR="00D751E7" w:rsidRPr="00B539BF" w:rsidRDefault="00430950" w:rsidP="001D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B5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751E7" w:rsidRPr="00B5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приема заявок на получение гранта</w:t>
      </w:r>
      <w:r w:rsidR="0066620E" w:rsidRPr="00B5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требования, предъявляемые к заявкам на получение грантов</w:t>
      </w:r>
    </w:p>
    <w:p w:rsidR="00D751E7" w:rsidRPr="00F61F4F" w:rsidRDefault="00D751E7" w:rsidP="00B539B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грант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4D0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подаю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 w:rsidR="009B44D0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НТС факультета</w:t>
      </w:r>
      <w:r w:rsidR="0043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20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февраля по 1 марта 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методики исследований </w:t>
      </w:r>
      <w:r w:rsidR="009B44D0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содержащей:</w:t>
      </w:r>
    </w:p>
    <w:p w:rsidR="00D751E7" w:rsidRPr="00F61F4F" w:rsidRDefault="00D751E7" w:rsidP="00B539BF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проекта, его цель, ожидаемые результаты, срок и этапы реализации проекта, ориентировочную стоимость проекта в целом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6620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задание, сметную стоимость,</w:t>
      </w:r>
      <w:r w:rsidR="00E72076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план</w:t>
      </w:r>
      <w:r w:rsidR="0066620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планируемое содержание отчета о НИР с кратким содержанием его разделов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751E7" w:rsidRPr="00F61F4F" w:rsidRDefault="00D751E7" w:rsidP="00B539BF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запрашиваемого финансирования;</w:t>
      </w:r>
    </w:p>
    <w:p w:rsidR="00D751E7" w:rsidRPr="00F61F4F" w:rsidRDefault="00D751E7" w:rsidP="00B539BF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имя, телефон, адрес электронной почты</w:t>
      </w:r>
      <w:r w:rsidR="0066620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и исполнителей проекта.</w:t>
      </w:r>
    </w:p>
    <w:p w:rsidR="0066620E" w:rsidRPr="00F61F4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исследований предварительно рассматривается на НТС факультетов ФГБОУ ВПО «Белгородская государственная сельскохозяйственная академия имени В.Я. Горина».</w:t>
      </w:r>
    </w:p>
    <w:p w:rsidR="00E74828" w:rsidRPr="00F61F4F" w:rsidRDefault="00E74828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исследования определяется трудоемкостью выполнения исследовательских работ.</w:t>
      </w:r>
    </w:p>
    <w:p w:rsidR="00E74828" w:rsidRPr="00B539BF" w:rsidRDefault="00E74828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Общее количество заявленных тем в расчете на 1 факультет не может превышать 7</w:t>
      </w:r>
      <w:r w:rsidRPr="00E7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0E" w:rsidRPr="00F61F4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Рассмотренные методики исследований вместе с протоколами заседаний и явочными листами предоставляются в НИЧ ФГБОУ ВПО «Белгородская государственная сельскохозяйственная академия имени В.Я. Горина»</w:t>
      </w:r>
      <w:r w:rsidR="00955DB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трех дней</w:t>
      </w:r>
      <w:r w:rsidR="0043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момента рассмотрения на НТС факультета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620E" w:rsidRPr="00B539B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Научная часть академии передает на рассмотрение НТС методики и заявки для участия в конкурсе на получение гранта академии. </w:t>
      </w:r>
    </w:p>
    <w:p w:rsidR="0066620E" w:rsidRPr="00B539B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К конкурсу допускаются проекты профессорско-преподавательского состава и сотрудников, постоянно работающих в академии (по основному месту работы). </w:t>
      </w:r>
    </w:p>
    <w:p w:rsidR="0066620E" w:rsidRPr="00B539B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 Ученый, как правило, может являться руководителем или исполнителем только одного проекта, предоставляемого на конкурс. Участие в двух и более проектах допускается только по согласованию с проректором по НИР академии. </w:t>
      </w:r>
    </w:p>
    <w:p w:rsidR="0066620E" w:rsidRPr="00B539BF" w:rsidRDefault="006662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>Не допускаются к конкурсу:</w:t>
      </w:r>
    </w:p>
    <w:p w:rsidR="00CD176B" w:rsidRPr="00B539BF" w:rsidRDefault="00CD176B" w:rsidP="00955DB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9BF">
        <w:rPr>
          <w:rFonts w:ascii="Times New Roman" w:hAnsi="Times New Roman" w:cs="Times New Roman"/>
          <w:bCs/>
          <w:sz w:val="28"/>
          <w:szCs w:val="28"/>
        </w:rPr>
        <w:t>-заявки</w:t>
      </w:r>
      <w:r w:rsidR="009B6E80">
        <w:rPr>
          <w:rFonts w:ascii="Times New Roman" w:hAnsi="Times New Roman" w:cs="Times New Roman"/>
          <w:bCs/>
          <w:sz w:val="28"/>
          <w:szCs w:val="28"/>
        </w:rPr>
        <w:t>,</w:t>
      </w:r>
      <w:r w:rsidRPr="00B539BF">
        <w:rPr>
          <w:rFonts w:ascii="Times New Roman" w:hAnsi="Times New Roman" w:cs="Times New Roman"/>
          <w:bCs/>
          <w:sz w:val="28"/>
          <w:szCs w:val="28"/>
        </w:rPr>
        <w:t xml:space="preserve"> дублирующие ранее проведенные научные исследования;</w:t>
      </w:r>
    </w:p>
    <w:p w:rsidR="00CD176B" w:rsidRPr="00B539BF" w:rsidRDefault="00CD176B" w:rsidP="00955DB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9BF">
        <w:rPr>
          <w:rFonts w:ascii="Times New Roman" w:hAnsi="Times New Roman" w:cs="Times New Roman"/>
          <w:bCs/>
          <w:sz w:val="28"/>
          <w:szCs w:val="28"/>
        </w:rPr>
        <w:t>-заявки с количеством исполнителей, включая руководителя, более трех;</w:t>
      </w:r>
    </w:p>
    <w:p w:rsidR="0066620E" w:rsidRPr="00B539BF" w:rsidRDefault="0066620E" w:rsidP="00955DB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>- заявки на подготовку или издание учебников и учебных пособий;</w:t>
      </w:r>
    </w:p>
    <w:p w:rsidR="0066620E" w:rsidRPr="00B539BF" w:rsidRDefault="0066620E" w:rsidP="00955DB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>- заявки на подготовку и выпуск научных периодических изданий;</w:t>
      </w:r>
    </w:p>
    <w:p w:rsidR="0066620E" w:rsidRPr="00B539BF" w:rsidRDefault="0066620E" w:rsidP="00955DB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- заявки на переиздание ранее опубликованных научных трудов. </w:t>
      </w:r>
    </w:p>
    <w:p w:rsidR="00CD176B" w:rsidRPr="00F61F4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1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НТС академии рассматривает поданные заявки, принимает решение по выделению грантов, оформляет протокол и передает его грантодателю для принятия окончательного </w:t>
      </w:r>
      <w:proofErr w:type="gramStart"/>
      <w:r w:rsidRPr="00F61F4F">
        <w:rPr>
          <w:rFonts w:ascii="Times New Roman" w:eastAsia="Calibri" w:hAnsi="Times New Roman" w:cs="Times New Roman"/>
          <w:b/>
          <w:bCs/>
          <w:sz w:val="28"/>
          <w:szCs w:val="28"/>
        </w:rPr>
        <w:t>решения</w:t>
      </w:r>
      <w:r w:rsidR="009B6E80" w:rsidRPr="00F61F4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9B6E80" w:rsidRPr="00F6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DBE" w:rsidRPr="00F61F4F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</w:t>
      </w:r>
      <w:proofErr w:type="gramEnd"/>
      <w:r w:rsidR="009B6E80" w:rsidRPr="00F61F4F">
        <w:rPr>
          <w:rFonts w:ascii="Times New Roman" w:hAnsi="Times New Roman" w:cs="Times New Roman"/>
          <w:b/>
          <w:bCs/>
          <w:sz w:val="28"/>
          <w:szCs w:val="28"/>
        </w:rPr>
        <w:t xml:space="preserve"> договорных отношений и</w:t>
      </w:r>
      <w:r w:rsidR="00955DBE" w:rsidRPr="00F61F4F">
        <w:rPr>
          <w:rFonts w:ascii="Times New Roman" w:hAnsi="Times New Roman" w:cs="Times New Roman"/>
          <w:b/>
          <w:bCs/>
          <w:sz w:val="28"/>
          <w:szCs w:val="28"/>
        </w:rPr>
        <w:t xml:space="preserve"> приказа на выполнение исследований</w:t>
      </w:r>
      <w:r w:rsidRPr="00F61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CD176B" w:rsidRPr="00B539B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Грантодатель утверждает тематический план проведения НИР в пределах выделенных для этих целей средств и передает в научную часть для организации дальнейших работ. </w:t>
      </w:r>
    </w:p>
    <w:p w:rsidR="00CD176B" w:rsidRPr="00B539B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Научная часть доводит до сведения </w:t>
      </w:r>
      <w:proofErr w:type="spellStart"/>
      <w:r w:rsidRPr="00B539BF">
        <w:rPr>
          <w:rFonts w:ascii="Times New Roman" w:eastAsia="Calibri" w:hAnsi="Times New Roman" w:cs="Times New Roman"/>
          <w:bCs/>
          <w:sz w:val="28"/>
          <w:szCs w:val="28"/>
        </w:rPr>
        <w:t>грантополучателей</w:t>
      </w:r>
      <w:proofErr w:type="spellEnd"/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</w:t>
      </w:r>
      <w:proofErr w:type="spellStart"/>
      <w:r w:rsidRPr="00B539BF">
        <w:rPr>
          <w:rFonts w:ascii="Times New Roman" w:eastAsia="Calibri" w:hAnsi="Times New Roman" w:cs="Times New Roman"/>
          <w:bCs/>
          <w:sz w:val="28"/>
          <w:szCs w:val="28"/>
        </w:rPr>
        <w:t>грантодателя</w:t>
      </w:r>
      <w:proofErr w:type="spellEnd"/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 и в дальнейшем выполнение НИР берет под свой контроль. </w:t>
      </w:r>
    </w:p>
    <w:p w:rsidR="00CD176B" w:rsidRPr="00B539B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Грантополучатель вносит предложения в научную часть по созданию творческих коллективов </w:t>
      </w:r>
      <w:r w:rsidR="009B6E80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B539BF">
        <w:rPr>
          <w:rFonts w:ascii="Times New Roman" w:eastAsia="Calibri" w:hAnsi="Times New Roman" w:cs="Times New Roman"/>
          <w:bCs/>
          <w:sz w:val="28"/>
          <w:szCs w:val="28"/>
        </w:rPr>
        <w:t>выполнени</w:t>
      </w:r>
      <w:r w:rsidR="009B6E80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 НИР, на основании которых издается приказ по академии о назначении руководителей тем и непосредственных исполнителей </w:t>
      </w:r>
      <w:proofErr w:type="spellStart"/>
      <w:r w:rsidRPr="00B539BF">
        <w:rPr>
          <w:rFonts w:ascii="Times New Roman" w:eastAsia="Calibri" w:hAnsi="Times New Roman" w:cs="Times New Roman"/>
          <w:bCs/>
          <w:sz w:val="28"/>
          <w:szCs w:val="28"/>
        </w:rPr>
        <w:t>пофамильно</w:t>
      </w:r>
      <w:proofErr w:type="spellEnd"/>
      <w:r w:rsidRPr="00B539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D176B" w:rsidRPr="00F61F4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F4F">
        <w:rPr>
          <w:rFonts w:ascii="Times New Roman" w:eastAsia="Calibri" w:hAnsi="Times New Roman" w:cs="Times New Roman"/>
          <w:b/>
          <w:sz w:val="28"/>
          <w:szCs w:val="28"/>
        </w:rPr>
        <w:t>Грантополучатель</w:t>
      </w:r>
      <w:r w:rsidRPr="00F61F4F">
        <w:rPr>
          <w:rFonts w:ascii="Times New Roman" w:hAnsi="Times New Roman" w:cs="Times New Roman"/>
          <w:b/>
          <w:sz w:val="28"/>
          <w:szCs w:val="28"/>
        </w:rPr>
        <w:t xml:space="preserve">, в срок не позднее 15 ноября </w:t>
      </w:r>
      <w:r w:rsidRPr="00F61F4F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представляет в научную часть отчет о выполнении </w:t>
      </w:r>
      <w:r w:rsidRPr="00F61F4F">
        <w:rPr>
          <w:rFonts w:ascii="Times New Roman" w:eastAsia="Calibri" w:hAnsi="Times New Roman" w:cs="Times New Roman"/>
          <w:b/>
          <w:bCs/>
          <w:sz w:val="28"/>
          <w:szCs w:val="28"/>
        </w:rPr>
        <w:t>НИР</w:t>
      </w:r>
      <w:r w:rsidRPr="00F61F4F">
        <w:rPr>
          <w:rFonts w:ascii="Times New Roman" w:eastAsia="Calibri" w:hAnsi="Times New Roman" w:cs="Times New Roman"/>
          <w:b/>
          <w:sz w:val="28"/>
          <w:szCs w:val="28"/>
        </w:rPr>
        <w:t xml:space="preserve"> до окончания срока работ за счет гранта. </w:t>
      </w:r>
    </w:p>
    <w:p w:rsidR="00CD176B" w:rsidRPr="00B539B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Научная часть передает научные отчеты НТС академии для </w:t>
      </w:r>
      <w:r w:rsidR="00955DBE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рассмотрения. </w:t>
      </w:r>
    </w:p>
    <w:p w:rsidR="00CD176B" w:rsidRPr="00B539BF" w:rsidRDefault="00CD176B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НТС академии проводит открытые слушания </w:t>
      </w:r>
      <w:proofErr w:type="spellStart"/>
      <w:r w:rsidRPr="00B539BF">
        <w:rPr>
          <w:rFonts w:ascii="Times New Roman" w:eastAsia="Calibri" w:hAnsi="Times New Roman" w:cs="Times New Roman"/>
          <w:sz w:val="28"/>
          <w:szCs w:val="28"/>
        </w:rPr>
        <w:t>грантоисполнителей</w:t>
      </w:r>
      <w:proofErr w:type="spellEnd"/>
      <w:r w:rsidRPr="00B539BF">
        <w:rPr>
          <w:rFonts w:ascii="Times New Roman" w:eastAsia="Calibri" w:hAnsi="Times New Roman" w:cs="Times New Roman"/>
          <w:sz w:val="28"/>
          <w:szCs w:val="28"/>
        </w:rPr>
        <w:t>, выносит решение</w:t>
      </w:r>
      <w:r w:rsidR="009B6E80">
        <w:rPr>
          <w:rFonts w:ascii="Times New Roman" w:eastAsia="Calibri" w:hAnsi="Times New Roman" w:cs="Times New Roman"/>
          <w:sz w:val="28"/>
          <w:szCs w:val="28"/>
        </w:rPr>
        <w:t xml:space="preserve"> о качестве выполнения </w:t>
      </w:r>
      <w:proofErr w:type="gramStart"/>
      <w:r w:rsidR="009B6E80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 оформляет соответствующий протокол</w:t>
      </w:r>
      <w:r w:rsidR="00955DBE">
        <w:rPr>
          <w:rFonts w:ascii="Times New Roman" w:hAnsi="Times New Roman" w:cs="Times New Roman"/>
          <w:sz w:val="28"/>
          <w:szCs w:val="28"/>
        </w:rPr>
        <w:t xml:space="preserve"> и явочный лист</w:t>
      </w:r>
      <w:r w:rsidRPr="00B539BF">
        <w:rPr>
          <w:rFonts w:ascii="Times New Roman" w:eastAsia="Calibri" w:hAnsi="Times New Roman" w:cs="Times New Roman"/>
          <w:sz w:val="28"/>
          <w:szCs w:val="28"/>
        </w:rPr>
        <w:t>, к</w:t>
      </w:r>
      <w:r w:rsidR="00955DBE">
        <w:rPr>
          <w:rFonts w:ascii="Times New Roman" w:hAnsi="Times New Roman" w:cs="Times New Roman"/>
          <w:sz w:val="28"/>
          <w:szCs w:val="28"/>
        </w:rPr>
        <w:t xml:space="preserve">оторый </w:t>
      </w:r>
      <w:r w:rsidRPr="00B539BF">
        <w:rPr>
          <w:rFonts w:ascii="Times New Roman" w:eastAsia="Calibri" w:hAnsi="Times New Roman" w:cs="Times New Roman"/>
          <w:sz w:val="28"/>
          <w:szCs w:val="28"/>
        </w:rPr>
        <w:t xml:space="preserve">передает грантодателю. </w:t>
      </w:r>
    </w:p>
    <w:p w:rsidR="00237821" w:rsidRPr="00F61F4F" w:rsidRDefault="00237821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 xml:space="preserve">НТС академии осуществляет оценку результатов исследований путем заполнения оценочных листов, на основании которых </w:t>
      </w:r>
      <w:r w:rsidRPr="00F61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принимается решение о конечном </w:t>
      </w:r>
      <w:r w:rsidR="009B6E80" w:rsidRPr="00F61F4F">
        <w:rPr>
          <w:rFonts w:ascii="Times New Roman" w:hAnsi="Times New Roman" w:cs="Times New Roman"/>
          <w:b/>
          <w:sz w:val="28"/>
          <w:szCs w:val="28"/>
        </w:rPr>
        <w:t xml:space="preserve">объеме </w:t>
      </w:r>
      <w:r w:rsidRPr="00F61F4F">
        <w:rPr>
          <w:rFonts w:ascii="Times New Roman" w:hAnsi="Times New Roman" w:cs="Times New Roman"/>
          <w:b/>
          <w:sz w:val="28"/>
          <w:szCs w:val="28"/>
        </w:rPr>
        <w:t>финансирования по каждо</w:t>
      </w:r>
      <w:r w:rsidR="009B6E80" w:rsidRPr="00F61F4F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F61F4F">
        <w:rPr>
          <w:rFonts w:ascii="Times New Roman" w:hAnsi="Times New Roman" w:cs="Times New Roman"/>
          <w:b/>
          <w:sz w:val="28"/>
          <w:szCs w:val="28"/>
        </w:rPr>
        <w:t xml:space="preserve">из рассматриваемых </w:t>
      </w:r>
      <w:r w:rsidR="009B6E80" w:rsidRPr="00F61F4F">
        <w:rPr>
          <w:rFonts w:ascii="Times New Roman" w:hAnsi="Times New Roman" w:cs="Times New Roman"/>
          <w:b/>
          <w:sz w:val="28"/>
          <w:szCs w:val="28"/>
        </w:rPr>
        <w:t>грантов</w:t>
      </w:r>
      <w:r w:rsidRPr="00F61F4F">
        <w:rPr>
          <w:rFonts w:ascii="Times New Roman" w:hAnsi="Times New Roman" w:cs="Times New Roman"/>
          <w:b/>
          <w:sz w:val="28"/>
          <w:szCs w:val="28"/>
        </w:rPr>
        <w:t>. Оценочные листы заполняются индивидуально каждым членом НТС, подписываются и передаются секретарю НТС.</w:t>
      </w:r>
    </w:p>
    <w:p w:rsidR="00237821" w:rsidRPr="00F61F4F" w:rsidRDefault="00237821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 xml:space="preserve">Для подсчета баллов создается счетная комиссия из </w:t>
      </w:r>
      <w:r w:rsidR="00955DBE" w:rsidRPr="00F61F4F">
        <w:rPr>
          <w:rFonts w:ascii="Times New Roman" w:hAnsi="Times New Roman" w:cs="Times New Roman"/>
          <w:b/>
          <w:sz w:val="28"/>
          <w:szCs w:val="28"/>
        </w:rPr>
        <w:t>членов НТС</w:t>
      </w:r>
      <w:r w:rsidRPr="00F61F4F">
        <w:rPr>
          <w:rFonts w:ascii="Times New Roman" w:hAnsi="Times New Roman" w:cs="Times New Roman"/>
          <w:b/>
          <w:sz w:val="28"/>
          <w:szCs w:val="28"/>
        </w:rPr>
        <w:t>, которая формирует сводный оценочный лист, подписывает его и составляет соответствующий протокол. Протокол вместе со сводным оценочным листом передаются председателю НТС академии или лицу его замещающему.</w:t>
      </w:r>
    </w:p>
    <w:p w:rsidR="00015B84" w:rsidRPr="00F61F4F" w:rsidRDefault="00E138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Pr="00F61F4F">
        <w:rPr>
          <w:rFonts w:ascii="Times New Roman" w:hAnsi="Times New Roman" w:cs="Times New Roman"/>
          <w:b/>
          <w:sz w:val="28"/>
          <w:szCs w:val="28"/>
        </w:rPr>
        <w:t>г</w:t>
      </w:r>
      <w:r w:rsidR="00015B84" w:rsidRPr="00F61F4F">
        <w:rPr>
          <w:rFonts w:ascii="Times New Roman" w:hAnsi="Times New Roman" w:cs="Times New Roman"/>
          <w:b/>
          <w:sz w:val="28"/>
          <w:szCs w:val="28"/>
        </w:rPr>
        <w:t>рантодатель</w:t>
      </w:r>
      <w:proofErr w:type="spellEnd"/>
      <w:r w:rsidR="009B6E80" w:rsidRPr="00F61F4F">
        <w:rPr>
          <w:rFonts w:ascii="Times New Roman" w:hAnsi="Times New Roman" w:cs="Times New Roman"/>
          <w:b/>
          <w:sz w:val="28"/>
          <w:szCs w:val="28"/>
        </w:rPr>
        <w:t>,</w:t>
      </w:r>
      <w:r w:rsidRPr="00F61F4F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 w:rsidR="009B6E80" w:rsidRPr="00F6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F4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F61F4F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  <w:r w:rsidR="00015B84" w:rsidRPr="00F61F4F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Pr="00F61F4F">
        <w:rPr>
          <w:rFonts w:ascii="Times New Roman" w:hAnsi="Times New Roman" w:cs="Times New Roman"/>
          <w:b/>
          <w:sz w:val="28"/>
          <w:szCs w:val="28"/>
        </w:rPr>
        <w:t>ею</w:t>
      </w:r>
      <w:r w:rsidR="00015B84" w:rsidRPr="00F61F4F">
        <w:rPr>
          <w:rFonts w:ascii="Times New Roman" w:hAnsi="Times New Roman" w:cs="Times New Roman"/>
          <w:b/>
          <w:sz w:val="28"/>
          <w:szCs w:val="28"/>
        </w:rPr>
        <w:t xml:space="preserve">т право осуществить оценку результатов исследования путем привлечения внешних экспертов. Требования к внешним экспертам определяются действующим законодательством РФ. </w:t>
      </w:r>
    </w:p>
    <w:p w:rsidR="00E1380E" w:rsidRPr="00F61F4F" w:rsidRDefault="00E1380E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>Количество экспертов должно быть не менее 3.</w:t>
      </w:r>
    </w:p>
    <w:p w:rsidR="00533BF3" w:rsidRPr="00F61F4F" w:rsidRDefault="00533BF3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>Уровень знаний эксперта и его статус должны быть не ниже статуса исполнителей.</w:t>
      </w:r>
      <w:r w:rsidR="00E1380E" w:rsidRPr="00F61F4F">
        <w:rPr>
          <w:rFonts w:ascii="Times New Roman" w:hAnsi="Times New Roman" w:cs="Times New Roman"/>
          <w:b/>
          <w:sz w:val="28"/>
          <w:szCs w:val="28"/>
        </w:rPr>
        <w:t xml:space="preserve"> Статус эксперта может быть подтвержден в соответствии с требованиями законодательства РФ путем предоставления ксерокопий соответствующих документов.</w:t>
      </w:r>
    </w:p>
    <w:p w:rsidR="00015B84" w:rsidRPr="00F61F4F" w:rsidRDefault="00015B84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>Внешняя экспертиза результатов исследований может осуществляться заочно.</w:t>
      </w:r>
    </w:p>
    <w:p w:rsidR="00B539BF" w:rsidRPr="00F61F4F" w:rsidRDefault="00B539BF" w:rsidP="00B539B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 xml:space="preserve">Внешний эксперт обязан заполнить оценочный </w:t>
      </w:r>
      <w:proofErr w:type="gramStart"/>
      <w:r w:rsidRPr="00F61F4F">
        <w:rPr>
          <w:rFonts w:ascii="Times New Roman" w:hAnsi="Times New Roman" w:cs="Times New Roman"/>
          <w:b/>
          <w:sz w:val="28"/>
          <w:szCs w:val="28"/>
        </w:rPr>
        <w:t>лист  путем</w:t>
      </w:r>
      <w:proofErr w:type="gramEnd"/>
      <w:r w:rsidRPr="00F61F4F">
        <w:rPr>
          <w:rFonts w:ascii="Times New Roman" w:hAnsi="Times New Roman" w:cs="Times New Roman"/>
          <w:b/>
          <w:sz w:val="28"/>
          <w:szCs w:val="28"/>
        </w:rPr>
        <w:t xml:space="preserve"> проставления баллов по каждой из оцениваемых позиций. Оценочный лист подписывается экспертом и передается проректору по НИР </w:t>
      </w:r>
      <w:proofErr w:type="gramStart"/>
      <w:r w:rsidRPr="00F61F4F">
        <w:rPr>
          <w:rFonts w:ascii="Times New Roman" w:hAnsi="Times New Roman" w:cs="Times New Roman"/>
          <w:b/>
          <w:sz w:val="28"/>
          <w:szCs w:val="28"/>
        </w:rPr>
        <w:t>для  информирования</w:t>
      </w:r>
      <w:proofErr w:type="gramEnd"/>
      <w:r w:rsidRPr="00F61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DBE" w:rsidRPr="00F61F4F">
        <w:rPr>
          <w:rFonts w:ascii="Times New Roman" w:hAnsi="Times New Roman" w:cs="Times New Roman"/>
          <w:b/>
          <w:sz w:val="28"/>
          <w:szCs w:val="28"/>
        </w:rPr>
        <w:t>г</w:t>
      </w:r>
      <w:r w:rsidRPr="00F61F4F">
        <w:rPr>
          <w:rFonts w:ascii="Times New Roman" w:hAnsi="Times New Roman" w:cs="Times New Roman"/>
          <w:b/>
          <w:sz w:val="28"/>
          <w:szCs w:val="28"/>
        </w:rPr>
        <w:t>рантодател</w:t>
      </w:r>
      <w:r w:rsidR="00955DBE" w:rsidRPr="00F61F4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F61F4F">
        <w:rPr>
          <w:rFonts w:ascii="Times New Roman" w:hAnsi="Times New Roman" w:cs="Times New Roman"/>
          <w:b/>
          <w:sz w:val="28"/>
          <w:szCs w:val="28"/>
        </w:rPr>
        <w:t xml:space="preserve"> и принятия окончательного решения. </w:t>
      </w:r>
    </w:p>
    <w:p w:rsidR="004303BC" w:rsidRPr="00F61F4F" w:rsidRDefault="004303BC" w:rsidP="004303B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hAnsi="Times New Roman" w:cs="Times New Roman"/>
          <w:b/>
          <w:sz w:val="28"/>
          <w:szCs w:val="28"/>
        </w:rPr>
        <w:t xml:space="preserve">22. По решению </w:t>
      </w:r>
      <w:proofErr w:type="spellStart"/>
      <w:proofErr w:type="gramStart"/>
      <w:r w:rsidRPr="00F61F4F">
        <w:rPr>
          <w:rFonts w:ascii="Times New Roman" w:hAnsi="Times New Roman" w:cs="Times New Roman"/>
          <w:b/>
          <w:sz w:val="28"/>
          <w:szCs w:val="28"/>
        </w:rPr>
        <w:t>грантодателя</w:t>
      </w:r>
      <w:proofErr w:type="spellEnd"/>
      <w:r w:rsidRPr="00F61F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proofErr w:type="gramEnd"/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гранта может быть уменьшена. </w:t>
      </w:r>
      <w:proofErr w:type="gramStart"/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proofErr w:type="gramEnd"/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которую может быть уменьшен</w:t>
      </w:r>
      <w:r w:rsidR="00E4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финансирование по гранту</w:t>
      </w:r>
      <w:bookmarkStart w:id="0" w:name="_GoBack"/>
      <w:bookmarkEnd w:id="0"/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рассчитывается как соотношения количества баллов по сводному оценочному листу экспертов к максимальному количеству баллов умноженную на заявленную в договоре сумму гранта.</w:t>
      </w:r>
    </w:p>
    <w:p w:rsidR="00237821" w:rsidRPr="00237821" w:rsidRDefault="0028629B" w:rsidP="0095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955DBE" w:rsidRPr="00955DBE">
        <w:rPr>
          <w:rFonts w:ascii="Times New Roman" w:hAnsi="Times New Roman" w:cs="Times New Roman"/>
          <w:b/>
          <w:sz w:val="28"/>
          <w:szCs w:val="28"/>
        </w:rPr>
        <w:t>.</w:t>
      </w:r>
      <w:r w:rsidR="00955DBE">
        <w:rPr>
          <w:rFonts w:ascii="Times New Roman" w:hAnsi="Times New Roman" w:cs="Times New Roman"/>
          <w:sz w:val="28"/>
          <w:szCs w:val="28"/>
        </w:rPr>
        <w:t xml:space="preserve"> </w:t>
      </w:r>
      <w:r w:rsidR="00237821" w:rsidRPr="0023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и исполнения договоров гранта</w:t>
      </w:r>
    </w:p>
    <w:p w:rsidR="00237821" w:rsidRPr="00F61F4F" w:rsidRDefault="00237821" w:rsidP="00955DBE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заявок, получивших положительное экспертное заключение на НТС академи</w:t>
      </w:r>
      <w:r w:rsidR="00B25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составляется договор на выполнение НИР</w:t>
      </w:r>
      <w:r w:rsidR="00955DB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установленной формы</w:t>
      </w:r>
      <w:r w:rsidR="00B25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7821" w:rsidRPr="00F61F4F" w:rsidRDefault="00237821" w:rsidP="00955DBE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об удовлетворении заявки считается принятым с момента подписания соответствующего договора гранта</w:t>
      </w:r>
      <w:r w:rsidR="00F71328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исполнителем и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5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грантодателем</w:t>
      </w:r>
      <w:proofErr w:type="spellEnd"/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7821" w:rsidRPr="00F61F4F" w:rsidRDefault="00237821" w:rsidP="00955DBE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Договоры</w:t>
      </w:r>
      <w:r w:rsidR="00955DBE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выполнение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гранта вступают в силу с момента их подписания.</w:t>
      </w:r>
    </w:p>
    <w:p w:rsidR="00237821" w:rsidRPr="00F61F4F" w:rsidRDefault="00955DBE" w:rsidP="00955D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37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Гранты даются только путем безналичного перечисления сумм в размерах, определенных соответствующими договорами гранта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 которых 50% составляет оплата труда исполнител</w:t>
      </w:r>
      <w:r w:rsidR="0043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p w:rsidR="00237821" w:rsidRPr="00F61F4F" w:rsidRDefault="00955DBE" w:rsidP="00955D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37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Обязательства </w:t>
      </w:r>
      <w:proofErr w:type="spellStart"/>
      <w:r w:rsidR="00B25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грантодателя</w:t>
      </w:r>
      <w:proofErr w:type="spellEnd"/>
      <w:r w:rsidR="00237821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вступившему в силу договору гранта считаются исполненными с момента поступления суммы гранта на банковский счет получателя гранта.</w:t>
      </w:r>
    </w:p>
    <w:p w:rsidR="00B25821" w:rsidRPr="00B539BF" w:rsidRDefault="0028629B" w:rsidP="00955DB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955DBE">
        <w:rPr>
          <w:sz w:val="28"/>
          <w:szCs w:val="28"/>
        </w:rPr>
        <w:t xml:space="preserve">. </w:t>
      </w:r>
      <w:r w:rsidR="00B25821" w:rsidRPr="00B539BF">
        <w:rPr>
          <w:sz w:val="28"/>
          <w:szCs w:val="28"/>
        </w:rPr>
        <w:t>Отчёт о выполнении</w:t>
      </w:r>
    </w:p>
    <w:p w:rsidR="00B25821" w:rsidRPr="00F61F4F" w:rsidRDefault="00B25821" w:rsidP="00955DB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Получатель гранта в срок, установленный вступившим в силу договором гранта, должен представить грантодателю научный отчёт по теме исследования, </w:t>
      </w:r>
      <w:r w:rsidR="00533BF3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оформленный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согласно действующих ГОСТов.</w:t>
      </w:r>
    </w:p>
    <w:p w:rsidR="00B25821" w:rsidRPr="00F61F4F" w:rsidRDefault="00B25821" w:rsidP="00955DB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должен включать в себя информацию о </w:t>
      </w:r>
      <w:r w:rsidR="00533BF3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НИР и </w:t>
      </w:r>
      <w:r w:rsidR="00F71328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r w:rsidR="00533BF3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итогах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</w:p>
    <w:p w:rsidR="00B25821" w:rsidRPr="00F61F4F" w:rsidRDefault="00B25821" w:rsidP="00955DB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должен быть размещен на сайте академии в электронном виде, а также на других электронных ресурсах, базах данных, системах цитирования, библиотеках и т.д. с целью популяризации научных исследований ученых академии</w:t>
      </w:r>
      <w:r w:rsidR="00533BF3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15 декабря и не ранее опубликования результатов исследований в периодической печати, либо даты издания монографии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5821" w:rsidRPr="00F61F4F" w:rsidRDefault="00B25821" w:rsidP="00955DB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отчёту </w:t>
      </w:r>
      <w:r w:rsidR="00F71328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прилагаются следующие подтверждающие документы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5821" w:rsidRPr="00F61F4F" w:rsidRDefault="00B25821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статей опубликованных в журналах, входящих в перечень ВАК;</w:t>
      </w:r>
    </w:p>
    <w:p w:rsidR="00B25821" w:rsidRPr="00F61F4F" w:rsidRDefault="00B25821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лицевой стороны монографии, ее выходные данные и содержание;</w:t>
      </w:r>
    </w:p>
    <w:p w:rsidR="00F71328" w:rsidRPr="00F61F4F" w:rsidRDefault="00F71328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патентов на изобретение, полезную модель, документы подтверждающие подачу заявки;</w:t>
      </w:r>
    </w:p>
    <w:p w:rsidR="00B25821" w:rsidRPr="00F61F4F" w:rsidRDefault="00B25821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Справки о внедрении и копии актов о внедрении, в случае если работы были выполнены на базе хозяйствующих </w:t>
      </w:r>
      <w:r w:rsidR="00015B84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переданы в работу органам </w:t>
      </w:r>
      <w:r w:rsidR="00015B84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</w:t>
      </w: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власти;</w:t>
      </w:r>
    </w:p>
    <w:p w:rsidR="00F71328" w:rsidRPr="00F61F4F" w:rsidRDefault="00015B84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 выполненных работ, срочные трудовые договора на выплату заработной платы по выполненным НИР</w:t>
      </w:r>
      <w:r w:rsidR="00F71328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15B84" w:rsidRPr="00F61F4F" w:rsidRDefault="00CB30EE" w:rsidP="00955D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Проверенный на антиплагиат отчет, должен содержать не менее 70% авторского текста</w:t>
      </w:r>
      <w:r w:rsidR="00015B84" w:rsidRPr="00F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5B84" w:rsidRPr="00B539BF" w:rsidRDefault="00533BF3" w:rsidP="00533BF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="00015B84" w:rsidRPr="00B539BF">
        <w:rPr>
          <w:sz w:val="28"/>
          <w:szCs w:val="28"/>
        </w:rPr>
        <w:t>Заключительные положения</w:t>
      </w:r>
    </w:p>
    <w:p w:rsidR="00015B84" w:rsidRPr="00F61F4F" w:rsidRDefault="00015B84" w:rsidP="00F61F4F">
      <w:pPr>
        <w:pStyle w:val="a4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F61F4F">
        <w:rPr>
          <w:b/>
          <w:sz w:val="28"/>
          <w:szCs w:val="28"/>
        </w:rPr>
        <w:t>Настоящее Положение вступает в силу с момента принятия на Ученом Совете ФГБОУ ВПО «Белгородская государственная сельскохозяйственная академия имени В.Я. Горина»</w:t>
      </w:r>
      <w:r w:rsidR="00F71328" w:rsidRPr="00F61F4F">
        <w:rPr>
          <w:b/>
          <w:sz w:val="28"/>
          <w:szCs w:val="28"/>
        </w:rPr>
        <w:t>, и утверждается ректором Академии</w:t>
      </w:r>
      <w:r w:rsidRPr="00F61F4F">
        <w:rPr>
          <w:b/>
          <w:sz w:val="28"/>
          <w:szCs w:val="28"/>
        </w:rPr>
        <w:t>.</w:t>
      </w:r>
    </w:p>
    <w:p w:rsidR="00F61F4F" w:rsidRDefault="00015B84" w:rsidP="00F61F4F">
      <w:pPr>
        <w:pStyle w:val="a4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F61F4F">
        <w:rPr>
          <w:b/>
          <w:sz w:val="28"/>
          <w:szCs w:val="28"/>
        </w:rPr>
        <w:t>Изменения и дополнения в настоящее Положение могут быть внесены только по решению Ученого Совета ФГБОУ ВПО «Белгородская государственная сельскохозяйственная академия имени В.Я. Горина».</w:t>
      </w:r>
    </w:p>
    <w:p w:rsidR="00F61F4F" w:rsidRDefault="00F61F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Пример оформления титульного листа проекта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Белгородская государственная сельскохозяйственная академия им. В.Я Горина»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202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__________(ученая степень, ученое звание, Ф. И.О.)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7202">
        <w:rPr>
          <w:rFonts w:ascii="Times New Roman" w:hAnsi="Times New Roman" w:cs="Times New Roman"/>
          <w:sz w:val="28"/>
          <w:szCs w:val="28"/>
        </w:rPr>
        <w:t>( подпись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)____________ 201_ г.</w:t>
      </w:r>
    </w:p>
    <w:p w:rsidR="00F61F4F" w:rsidRDefault="00F61F4F" w:rsidP="00F61F4F">
      <w:r>
        <w:br w:type="page"/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Пример оформления списка исполнителей проекта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СПИСОК ИСПОЛНИТЕЛЕЙ ПРОЕКТА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&lt;Фамилия И.О.&gt;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&lt;уч. степень, уч. звание&gt; подпись, дата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&lt;Фамилия И.О.&gt;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&lt;должность, уч. степень, уч.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звание &gt;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подпись, дата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&lt;Фамилия И.О.&gt;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&lt;должность, уч. степень, уч.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звание &gt;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подпись, дата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&lt;Фамилия И.О.&gt;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&lt;должность, уч. степень, уч.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звание &gt;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подпись, дата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&lt;Фамилия И.О.&gt;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&lt;должность, уч. степень, уч.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звание &gt;</w:t>
      </w:r>
      <w:proofErr w:type="gramEnd"/>
    </w:p>
    <w:p w:rsidR="00F61F4F" w:rsidRPr="00177202" w:rsidRDefault="00F61F4F" w:rsidP="00F6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место постоянной работы) подпись, дата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___________(ученая степень, ученое звание, Ф. И.О.)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7202"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177202">
        <w:rPr>
          <w:rFonts w:ascii="Times New Roman" w:hAnsi="Times New Roman" w:cs="Times New Roman"/>
          <w:sz w:val="20"/>
          <w:szCs w:val="20"/>
        </w:rPr>
        <w:t>)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br w:type="page"/>
      </w:r>
    </w:p>
    <w:p w:rsidR="00F61F4F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Пример оформления описания проекта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202"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Start"/>
      <w:r w:rsidRPr="00177202">
        <w:rPr>
          <w:rFonts w:ascii="Times New Roman" w:hAnsi="Times New Roman" w:cs="Times New Roman"/>
          <w:sz w:val="20"/>
          <w:szCs w:val="20"/>
        </w:rPr>
        <w:t>проекта)(</w:t>
      </w:r>
      <w:proofErr w:type="gramEnd"/>
      <w:r w:rsidRPr="00177202">
        <w:rPr>
          <w:rFonts w:ascii="Times New Roman" w:hAnsi="Times New Roman" w:cs="Times New Roman"/>
          <w:sz w:val="20"/>
          <w:szCs w:val="20"/>
        </w:rPr>
        <w:t>наименование проекта)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1. Руководитель проекта.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2. Название проекта.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3. Ключевые слова.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4. Краткая аннотация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исследования(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не более200 слов).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5. Цель, задачи и объект исследования.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6. Краткий обзор работ по теме исследования.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7. Методы исследования и обоснование возможности реализации идеи проекта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202">
        <w:rPr>
          <w:rFonts w:ascii="Times New Roman" w:hAnsi="Times New Roman" w:cs="Times New Roman"/>
          <w:sz w:val="28"/>
          <w:szCs w:val="28"/>
        </w:rPr>
        <w:t xml:space="preserve">меющийся у коллектива исследователей научный задел по теме проекта.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9. Предполагаемые результаты исследования 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коммерциализации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(внедрения).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10. Список основных работ руководителя и исполнителей по теме проекта за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последние5 лет. 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11. Сумма инвестиций, необходимая для реализации проекта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12. Другие источники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финансирования(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если имеются)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__________(ученая степень, ученое звание, Ф. И.О.)</w:t>
      </w:r>
    </w:p>
    <w:p w:rsidR="00F61F4F" w:rsidRPr="00177202" w:rsidRDefault="00F61F4F" w:rsidP="00F61F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177202"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177202">
        <w:rPr>
          <w:rFonts w:ascii="Times New Roman" w:hAnsi="Times New Roman" w:cs="Times New Roman"/>
          <w:sz w:val="20"/>
          <w:szCs w:val="20"/>
        </w:rPr>
        <w:t>)</w:t>
      </w:r>
    </w:p>
    <w:p w:rsidR="00F61F4F" w:rsidRDefault="00F61F4F" w:rsidP="00F61F4F">
      <w:r>
        <w:br w:type="page"/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61F4F" w:rsidRDefault="00F61F4F" w:rsidP="00F61F4F"/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Пример оформления отчета по проекту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Белгородская государственная сельскохозяйственная академия им. В.Я Горина»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 «УТВЕРЖДАЮ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М.П.  </w:t>
      </w:r>
      <w:proofErr w:type="spellStart"/>
      <w:r w:rsidRPr="00177202">
        <w:rPr>
          <w:rFonts w:ascii="Times New Roman" w:hAnsi="Times New Roman" w:cs="Times New Roman"/>
          <w:sz w:val="28"/>
          <w:szCs w:val="28"/>
        </w:rPr>
        <w:t>Ректор__________________Фамилия</w:t>
      </w:r>
      <w:proofErr w:type="spellEnd"/>
      <w:r w:rsidRPr="00177202">
        <w:rPr>
          <w:rFonts w:ascii="Times New Roman" w:hAnsi="Times New Roman" w:cs="Times New Roman"/>
          <w:sz w:val="28"/>
          <w:szCs w:val="28"/>
        </w:rPr>
        <w:t>, И.О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72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»________________ </w:t>
      </w:r>
      <w:r w:rsidRPr="00177202">
        <w:rPr>
          <w:rFonts w:ascii="Times New Roman" w:hAnsi="Times New Roman" w:cs="Times New Roman"/>
          <w:sz w:val="28"/>
          <w:szCs w:val="28"/>
        </w:rPr>
        <w:t>201_ г.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ОТЧЕТ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177202">
        <w:rPr>
          <w:rFonts w:ascii="Times New Roman" w:hAnsi="Times New Roman" w:cs="Times New Roman"/>
          <w:sz w:val="28"/>
          <w:szCs w:val="28"/>
        </w:rPr>
        <w:t xml:space="preserve"> «____________________________________________»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202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___________(ученая степень, ученое звание, Ф. И.О.)</w:t>
      </w:r>
    </w:p>
    <w:p w:rsidR="00F61F4F" w:rsidRPr="00177202" w:rsidRDefault="00F61F4F" w:rsidP="00F61F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Pr="00177202">
        <w:rPr>
          <w:rFonts w:ascii="Times New Roman" w:hAnsi="Times New Roman" w:cs="Times New Roman"/>
          <w:sz w:val="20"/>
          <w:szCs w:val="20"/>
        </w:rPr>
        <w:t>подпись)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____________ 201_ г.</w:t>
      </w:r>
    </w:p>
    <w:p w:rsidR="00F61F4F" w:rsidRDefault="00F61F4F" w:rsidP="00F61F4F">
      <w:r>
        <w:br w:type="page"/>
      </w:r>
    </w:p>
    <w:p w:rsidR="00F61F4F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Пример оформления реферата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РЕФЕРАТ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Отчет___ с., ___ ч., ___ рис., ___ табл., ___ источников, ___ прил.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&lt;КЛЮЧЕВЫЕ СЛОВА– ОТ5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15 СЛОВ ИЛИ СЛОВОСОЧЕТАНЙ В</w:t>
      </w:r>
    </w:p>
    <w:p w:rsidR="00F61F4F" w:rsidRPr="00177202" w:rsidRDefault="00F61F4F" w:rsidP="00F6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ИМЕНИТЕЛЬНОМ ПАДЕЖЕ, ЧЕРЕЗ ЗАПЯТУЮ&gt;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Текст реферата должен отражать: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объект исследования или разработки;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цель работы;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метод или методологию проведения работы;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результаты работы;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основные конструктивные, технологические и технико-эксплуатационные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степень внедрения;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рекомендации по внедрению или итоги внедрения результатов НИР;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область применения;</w:t>
      </w:r>
    </w:p>
    <w:p w:rsidR="00F61F4F" w:rsidRPr="00177202" w:rsidRDefault="00F61F4F" w:rsidP="00F61F4F">
      <w:pPr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экономическую эффективность или значимость работы.</w:t>
      </w:r>
    </w:p>
    <w:p w:rsidR="00F61F4F" w:rsidRDefault="00F61F4F" w:rsidP="00F61F4F">
      <w:r>
        <w:br w:type="page"/>
      </w:r>
    </w:p>
    <w:p w:rsidR="00F61F4F" w:rsidRPr="00177202" w:rsidRDefault="00F61F4F" w:rsidP="00F61F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F61F4F" w:rsidRDefault="00F61F4F" w:rsidP="00F61F4F"/>
    <w:p w:rsidR="00F61F4F" w:rsidRPr="00177202" w:rsidRDefault="00F61F4F" w:rsidP="00F6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МЕТОДИЧЕСКЕ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РЕКОМЕНДАЦИ  ПО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ФОРМЕ ОТЧЕТА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t>1.1 Структурные элементы основной части отчета должны быть представлены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04E">
        <w:rPr>
          <w:rFonts w:ascii="Times New Roman" w:hAnsi="Times New Roman" w:cs="Times New Roman"/>
          <w:b/>
          <w:sz w:val="28"/>
          <w:szCs w:val="28"/>
        </w:rPr>
        <w:t>следующими разделами: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содержание;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определения;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обозначения и сокращения;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введение;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заключение;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список используемых источников;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 xml:space="preserve">Обязательные структурные элементы отчета выделены полужирным шрифтом. 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202">
        <w:rPr>
          <w:rFonts w:ascii="Times New Roman" w:hAnsi="Times New Roman" w:cs="Times New Roman"/>
          <w:b/>
          <w:sz w:val="28"/>
          <w:szCs w:val="28"/>
        </w:rPr>
        <w:t>1.2  Рекомендуется</w:t>
      </w:r>
      <w:proofErr w:type="gramEnd"/>
      <w:r w:rsidRPr="00177202">
        <w:rPr>
          <w:rFonts w:ascii="Times New Roman" w:hAnsi="Times New Roman" w:cs="Times New Roman"/>
          <w:b/>
          <w:sz w:val="28"/>
          <w:szCs w:val="28"/>
        </w:rPr>
        <w:t xml:space="preserve">  при  представлении  материалов,  подтверждающих  обоснованность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b/>
          <w:sz w:val="28"/>
          <w:szCs w:val="28"/>
        </w:rPr>
        <w:t>достоверность полученных результатов, использовать следующие положения: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ожидаемая степень сходимости теоретически(аналитически) полученных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результатов с экспериментальными данными;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ожидаемая  степень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 сходимости  результатов  математического  или 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моделирования с имеющимися экспериментальными данными;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получение  из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 вновь  разработанных  общих  научных  положений(выводов,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 xml:space="preserve">рекомендаций,  моделей,  зависимостей  и  т.д.) 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широко  известных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 частных 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подтверждение  результатами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 испытаний,  опытом  практического 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предположений;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-ясная физическая трактовка и </w:t>
      </w:r>
      <w:r w:rsidRPr="00177202">
        <w:rPr>
          <w:rFonts w:ascii="Times New Roman" w:hAnsi="Times New Roman" w:cs="Times New Roman"/>
          <w:sz w:val="28"/>
          <w:szCs w:val="28"/>
        </w:rPr>
        <w:t>непротиворечивость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77202">
        <w:rPr>
          <w:rFonts w:ascii="Times New Roman" w:hAnsi="Times New Roman" w:cs="Times New Roman"/>
          <w:sz w:val="28"/>
          <w:szCs w:val="28"/>
        </w:rPr>
        <w:t xml:space="preserve">звестным(опубликованным) данным. 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t>1.3 Заключение отчета должно содержать: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краткие выводы по результатам выполнения всех этапов проекта;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оценку полноты решения поставленных задач;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разработку  рекомендаций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 xml:space="preserve">  и  исходных  данных  по  конкретному 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результатов проекта;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02">
        <w:rPr>
          <w:rFonts w:ascii="Times New Roman" w:hAnsi="Times New Roman" w:cs="Times New Roman"/>
          <w:sz w:val="28"/>
          <w:szCs w:val="28"/>
        </w:rPr>
        <w:t>- оценку технико-экономической эффективности внедрения;</w:t>
      </w:r>
    </w:p>
    <w:p w:rsidR="00F61F4F" w:rsidRPr="00177202" w:rsidRDefault="00F61F4F" w:rsidP="00F6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7202">
        <w:rPr>
          <w:rFonts w:ascii="Times New Roman" w:hAnsi="Times New Roman" w:cs="Times New Roman"/>
          <w:sz w:val="28"/>
          <w:szCs w:val="28"/>
        </w:rPr>
        <w:t>оценку  научно</w:t>
      </w:r>
      <w:proofErr w:type="gramEnd"/>
      <w:r w:rsidRPr="00177202">
        <w:rPr>
          <w:rFonts w:ascii="Times New Roman" w:hAnsi="Times New Roman" w:cs="Times New Roman"/>
          <w:sz w:val="28"/>
          <w:szCs w:val="28"/>
        </w:rPr>
        <w:t>-технического  уровня  выполнения  проекта  в  сравнении  с  лучшими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</w:rPr>
        <w:t>достижениями в данной области.</w:t>
      </w:r>
    </w:p>
    <w:p w:rsidR="00E1380E" w:rsidRPr="00F61F4F" w:rsidRDefault="00E1380E" w:rsidP="00F61F4F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B539BF" w:rsidRPr="00B539BF" w:rsidRDefault="00B539BF" w:rsidP="00B5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9BF" w:rsidRPr="00B539BF" w:rsidSect="004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E6E"/>
    <w:multiLevelType w:val="hybridMultilevel"/>
    <w:tmpl w:val="8BA241B2"/>
    <w:lvl w:ilvl="0" w:tplc="82FC9F3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0D5"/>
    <w:multiLevelType w:val="hybridMultilevel"/>
    <w:tmpl w:val="2F10FE24"/>
    <w:lvl w:ilvl="0" w:tplc="82FC9F3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E73ABD"/>
    <w:multiLevelType w:val="hybridMultilevel"/>
    <w:tmpl w:val="17601A30"/>
    <w:lvl w:ilvl="0" w:tplc="C0B22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48BC"/>
    <w:multiLevelType w:val="multilevel"/>
    <w:tmpl w:val="25E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C4DFB"/>
    <w:multiLevelType w:val="hybridMultilevel"/>
    <w:tmpl w:val="FAD68B1E"/>
    <w:lvl w:ilvl="0" w:tplc="82FC9F3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B826C0"/>
    <w:multiLevelType w:val="multilevel"/>
    <w:tmpl w:val="93B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D0E0F"/>
    <w:multiLevelType w:val="multilevel"/>
    <w:tmpl w:val="02F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C3709"/>
    <w:multiLevelType w:val="hybridMultilevel"/>
    <w:tmpl w:val="B9C2C72A"/>
    <w:lvl w:ilvl="0" w:tplc="A7FE3FE6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477382"/>
    <w:multiLevelType w:val="multilevel"/>
    <w:tmpl w:val="43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44446"/>
    <w:multiLevelType w:val="multilevel"/>
    <w:tmpl w:val="0CA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D3C4C"/>
    <w:multiLevelType w:val="multilevel"/>
    <w:tmpl w:val="F71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026AC"/>
    <w:multiLevelType w:val="multilevel"/>
    <w:tmpl w:val="A25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B35A1"/>
    <w:multiLevelType w:val="multilevel"/>
    <w:tmpl w:val="2A2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309D4"/>
    <w:multiLevelType w:val="hybridMultilevel"/>
    <w:tmpl w:val="8306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936D1"/>
    <w:multiLevelType w:val="hybridMultilevel"/>
    <w:tmpl w:val="44DE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07D0"/>
    <w:multiLevelType w:val="multilevel"/>
    <w:tmpl w:val="AF6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06A7C"/>
    <w:multiLevelType w:val="multilevel"/>
    <w:tmpl w:val="D19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318E4"/>
    <w:multiLevelType w:val="hybridMultilevel"/>
    <w:tmpl w:val="34505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535B8D"/>
    <w:multiLevelType w:val="multilevel"/>
    <w:tmpl w:val="DE3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C63CE"/>
    <w:multiLevelType w:val="hybridMultilevel"/>
    <w:tmpl w:val="1D4A0FC6"/>
    <w:lvl w:ilvl="0" w:tplc="5450D800">
      <w:start w:val="1"/>
      <w:numFmt w:val="decimal"/>
      <w:lvlText w:val="%1."/>
      <w:lvlJc w:val="left"/>
      <w:pPr>
        <w:tabs>
          <w:tab w:val="num" w:pos="885"/>
        </w:tabs>
        <w:ind w:left="88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2885681"/>
    <w:multiLevelType w:val="hybridMultilevel"/>
    <w:tmpl w:val="7E725860"/>
    <w:lvl w:ilvl="0" w:tplc="EAF8D2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9A7A0A"/>
    <w:multiLevelType w:val="hybridMultilevel"/>
    <w:tmpl w:val="AC6A0970"/>
    <w:lvl w:ilvl="0" w:tplc="C7DE0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3A629A"/>
    <w:multiLevelType w:val="multilevel"/>
    <w:tmpl w:val="029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065FE"/>
    <w:multiLevelType w:val="multilevel"/>
    <w:tmpl w:val="16A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00BF5"/>
    <w:multiLevelType w:val="multilevel"/>
    <w:tmpl w:val="EE3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B6845"/>
    <w:multiLevelType w:val="multilevel"/>
    <w:tmpl w:val="CC6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2E5"/>
    <w:multiLevelType w:val="multilevel"/>
    <w:tmpl w:val="6D5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01732"/>
    <w:multiLevelType w:val="hybridMultilevel"/>
    <w:tmpl w:val="0CE0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0A63"/>
    <w:multiLevelType w:val="multilevel"/>
    <w:tmpl w:val="382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C503B"/>
    <w:multiLevelType w:val="hybridMultilevel"/>
    <w:tmpl w:val="725CC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4"/>
  </w:num>
  <w:num w:numId="5">
    <w:abstractNumId w:val="5"/>
  </w:num>
  <w:num w:numId="6">
    <w:abstractNumId w:val="25"/>
  </w:num>
  <w:num w:numId="7">
    <w:abstractNumId w:val="26"/>
  </w:num>
  <w:num w:numId="8">
    <w:abstractNumId w:val="8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8"/>
  </w:num>
  <w:num w:numId="14">
    <w:abstractNumId w:val="6"/>
  </w:num>
  <w:num w:numId="15">
    <w:abstractNumId w:val="18"/>
  </w:num>
  <w:num w:numId="16">
    <w:abstractNumId w:val="2"/>
  </w:num>
  <w:num w:numId="17">
    <w:abstractNumId w:val="20"/>
  </w:num>
  <w:num w:numId="18">
    <w:abstractNumId w:val="19"/>
  </w:num>
  <w:num w:numId="19">
    <w:abstractNumId w:val="27"/>
  </w:num>
  <w:num w:numId="20">
    <w:abstractNumId w:val="22"/>
  </w:num>
  <w:num w:numId="21">
    <w:abstractNumId w:val="12"/>
  </w:num>
  <w:num w:numId="22">
    <w:abstractNumId w:val="29"/>
  </w:num>
  <w:num w:numId="23">
    <w:abstractNumId w:val="4"/>
  </w:num>
  <w:num w:numId="24">
    <w:abstractNumId w:val="0"/>
  </w:num>
  <w:num w:numId="25">
    <w:abstractNumId w:val="17"/>
  </w:num>
  <w:num w:numId="26">
    <w:abstractNumId w:val="1"/>
  </w:num>
  <w:num w:numId="27">
    <w:abstractNumId w:val="7"/>
  </w:num>
  <w:num w:numId="28">
    <w:abstractNumId w:val="1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1E7"/>
    <w:rsid w:val="00015B84"/>
    <w:rsid w:val="001B12F4"/>
    <w:rsid w:val="001D57E2"/>
    <w:rsid w:val="001D717D"/>
    <w:rsid w:val="00203189"/>
    <w:rsid w:val="00234007"/>
    <w:rsid w:val="00237821"/>
    <w:rsid w:val="0028629B"/>
    <w:rsid w:val="00325D66"/>
    <w:rsid w:val="0033756C"/>
    <w:rsid w:val="003E547A"/>
    <w:rsid w:val="0041355D"/>
    <w:rsid w:val="00421473"/>
    <w:rsid w:val="004303BC"/>
    <w:rsid w:val="00430950"/>
    <w:rsid w:val="004B2B32"/>
    <w:rsid w:val="00533BF3"/>
    <w:rsid w:val="00561CC2"/>
    <w:rsid w:val="00573BA2"/>
    <w:rsid w:val="006246F0"/>
    <w:rsid w:val="0066620E"/>
    <w:rsid w:val="006A30F2"/>
    <w:rsid w:val="00716805"/>
    <w:rsid w:val="00845108"/>
    <w:rsid w:val="00874B6B"/>
    <w:rsid w:val="00882B6D"/>
    <w:rsid w:val="008A2102"/>
    <w:rsid w:val="008B4966"/>
    <w:rsid w:val="00931424"/>
    <w:rsid w:val="00955DBE"/>
    <w:rsid w:val="00985AC7"/>
    <w:rsid w:val="009B44D0"/>
    <w:rsid w:val="009B6E80"/>
    <w:rsid w:val="00A16AAB"/>
    <w:rsid w:val="00A2531B"/>
    <w:rsid w:val="00B25821"/>
    <w:rsid w:val="00B46DA8"/>
    <w:rsid w:val="00B539BF"/>
    <w:rsid w:val="00B73529"/>
    <w:rsid w:val="00C95EB9"/>
    <w:rsid w:val="00CB30EE"/>
    <w:rsid w:val="00CD176B"/>
    <w:rsid w:val="00CD7665"/>
    <w:rsid w:val="00D751E7"/>
    <w:rsid w:val="00DA50A9"/>
    <w:rsid w:val="00E1380E"/>
    <w:rsid w:val="00E4043C"/>
    <w:rsid w:val="00E72076"/>
    <w:rsid w:val="00E74828"/>
    <w:rsid w:val="00F61F4F"/>
    <w:rsid w:val="00F71328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388-FA40-4270-BF0B-8D6644D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32"/>
  </w:style>
  <w:style w:type="paragraph" w:styleId="1">
    <w:name w:val="heading 1"/>
    <w:basedOn w:val="a"/>
    <w:next w:val="a"/>
    <w:link w:val="10"/>
    <w:uiPriority w:val="9"/>
    <w:qFormat/>
    <w:rsid w:val="0053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7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B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7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3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B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3B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533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533BF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33B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7">
    <w:name w:val="Table Grid"/>
    <w:basedOn w:val="a1"/>
    <w:uiPriority w:val="39"/>
    <w:rsid w:val="0053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23D9-6247-44BE-A7FC-4256F610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Андрей Викторович</dc:creator>
  <cp:keywords/>
  <dc:description/>
  <cp:lastModifiedBy>Колесников Андрей Викторович</cp:lastModifiedBy>
  <cp:revision>11</cp:revision>
  <cp:lastPrinted>2014-09-05T11:43:00Z</cp:lastPrinted>
  <dcterms:created xsi:type="dcterms:W3CDTF">2014-02-21T16:23:00Z</dcterms:created>
  <dcterms:modified xsi:type="dcterms:W3CDTF">2014-09-05T12:02:00Z</dcterms:modified>
</cp:coreProperties>
</file>